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ТИПОВОЕ</w:t>
      </w:r>
      <w:proofErr w:type="gramEnd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ПОЛОЖЕНИЕОБ ОБРАБОТКЕ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ЗАЩИТЕ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br/>
        <w:t>ПЕРСОНАЛЬНЫХДАН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НЫХ  МБДОУ детский сад комбинированного вида №11 муниципального образования Успенский район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(наименование организации)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1.  Общие положения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1.1. 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1.2. 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1.3.  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  Основные понятия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2.1. 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2.2. 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2.3.  Субъект – субъект персональных данных;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2.4.  Работник - физическое лицо, состоящее в трудовых отношениях с оператором;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2.5.  </w:t>
      </w: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2.6.  Распространение персональных данных - действия, направленные на раскрытие персональных данных неопределенному кругу лиц;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2.7. 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2.8. 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2.9. 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  К персональным данным относятся: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2.10.1.  Сведения, содержащиеся в основном документе, удостоверяющем личность субъекта.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2.10.2.  Информация, содержащаяся в трудовой книжке работника.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2.10.3.  Информация, содержащаяся в страховом свидетельстве государственного пенсионного страхования.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2.10.4.  Сведения, содержащиеся в документах воинского учета для военнообязанных и лиц, подлежащих призыву на военную службу.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2.10.5.  Сведения об образовании, квалификации или наличии специальных знаний или подготовки.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2.10.6. 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2.10.7.  Сведения о семейном положении работника.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2.10.8.  Информация медицинского характера, в случаях, предусмотренных законодательством.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2.10.9.  Сведения о заработной плате работника.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2.10.10.Сведения о социальных льготах;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2.10.11.Сведения о наличии судимостей;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2.10.12.Место работы или учебы членов семьи;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2.10.13.Содержание трудового договора;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2.10.14.Подлинники и копии приказов по личному составу;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2.10.15.Основания к приказам по личному составу;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2.10.16.Документы,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2.10.17.Сведения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  Обработка персональных данных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  Общие требования при обработке персональных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3.1.1.  </w:t>
      </w: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  <w:proofErr w:type="gramEnd"/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3.1.2. 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3.1.3. 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3.1.4. 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3.1.5. 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3.1.6.  Субъекты персональных данных не должны отказываться от своих прав на сохранение и защиту тайны.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  Получение персональных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3.2.1. 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 персональных данных п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дставлена в приложении №1 к настоящему положению.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3.2.2. 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№2 к настоящему положению.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3.2.3. 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3.2.4. 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3.2.5. 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</w:t>
      </w: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экземплярах</w:t>
      </w:r>
      <w:proofErr w:type="gramEnd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один из </w:t>
      </w: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предоставляется субъекту, второй хранится у оператора. Форма заявления-согласия субъекта на получение его персональных данных от третьей стороны представлена в приложении №4 к настоящему положению.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3.2.6. 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3.2.7. 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3.2.8. 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3.3.  Хранение персональных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3.3.1.  Хранение персональных данных субъектов осуществляется кадровой службой, бухгалтерией, ... на бумажных и электронных носителях с ограниченным доступом.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3.3.2.  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3.3.3. 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3.4.  Передача персональных данных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3.4.1.  При передаче персональных данных субъекта оператор обязан соблюдать следующие требования: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 №5 настоящего положения;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не сообщать персональные данные субъекта в коммерческих целях без его письменного согласия;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направившим</w:t>
      </w:r>
      <w:proofErr w:type="gramEnd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3.4.2. 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3.4.3. 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руководитель организации;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бухгалтер;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сотрудник кадровой службы;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…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…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  </w:t>
      </w:r>
      <w:r w:rsidRPr="00547D1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 субъект, носитель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3.4.4.  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№6 настоящего положения.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3.4.5. 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Надзорно</w:t>
      </w:r>
      <w:proofErr w:type="spellEnd"/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-контрольные органы имеют доступ к информации только в сфере своей компетенции.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3.4.6. 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3.5.  Уничтожение персональных данных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3.5.1. 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3.5.2. 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4.  Права и обязанности субъектов персональных данных и оператора.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4.1.  В целях обеспечения защиты персональных данных субъекты имеют право: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получать полную информацию о своих персональных данных и обработке этих данных (в том числе автоматизированной);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 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дополнить персональные данные оценочного характера заявлением, выражающим его собственную точку зрения;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4.2.  Для защиты персональных данных субъектов оператор обязан: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- 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4.3. 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5.  Ответственность за нарушение норм, регулирующих обработку и защиту персональных данных.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5.1. 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 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ЛИСТ ОЗНАКОМЛЕНИЙ</w:t>
      </w: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br/>
        <w:t>с Положением об обработке и защите персональных данных _____________________________________________________________</w:t>
      </w:r>
    </w:p>
    <w:p w:rsidR="00FF5FEA" w:rsidRPr="00547D1E" w:rsidRDefault="00FF5FEA" w:rsidP="00FF5FE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D1E">
        <w:rPr>
          <w:rFonts w:ascii="Times New Roman" w:hAnsi="Times New Roman"/>
          <w:b/>
          <w:bCs/>
          <w:sz w:val="24"/>
          <w:szCs w:val="24"/>
          <w:lang w:eastAsia="ru-RU"/>
        </w:rPr>
        <w:t>(наименование организации)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3451"/>
        <w:gridCol w:w="2655"/>
        <w:gridCol w:w="1320"/>
        <w:gridCol w:w="1234"/>
      </w:tblGrid>
      <w:tr w:rsidR="00FF5FEA" w:rsidRPr="00A972E7" w:rsidTr="00411383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EA" w:rsidRPr="00547D1E" w:rsidRDefault="00FF5FEA" w:rsidP="004113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EA" w:rsidRPr="00547D1E" w:rsidRDefault="00FF5FEA" w:rsidP="004113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 И.О.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EA" w:rsidRPr="00547D1E" w:rsidRDefault="00FF5FEA" w:rsidP="004113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EA" w:rsidRPr="00203FDC" w:rsidRDefault="00FF5FEA" w:rsidP="0041138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203FD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FEA" w:rsidRPr="00547D1E" w:rsidRDefault="00FF5FEA" w:rsidP="004113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FEA" w:rsidRPr="00A972E7" w:rsidTr="00411383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FEA" w:rsidRPr="00547D1E" w:rsidRDefault="00FF5FEA" w:rsidP="0041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A4A" w:rsidRDefault="00AB0A4A">
      <w:bookmarkStart w:id="0" w:name="_GoBack"/>
      <w:bookmarkEnd w:id="0"/>
    </w:p>
    <w:sectPr w:rsidR="00AB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EA"/>
    <w:rsid w:val="00380F94"/>
    <w:rsid w:val="00AB0A4A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2630</Words>
  <Characters>14992</Characters>
  <Application>Microsoft Office Word</Application>
  <DocSecurity>0</DocSecurity>
  <Lines>124</Lines>
  <Paragraphs>35</Paragraphs>
  <ScaleCrop>false</ScaleCrop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</cp:revision>
  <dcterms:created xsi:type="dcterms:W3CDTF">2014-10-28T09:39:00Z</dcterms:created>
  <dcterms:modified xsi:type="dcterms:W3CDTF">2014-10-28T09:39:00Z</dcterms:modified>
</cp:coreProperties>
</file>