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52" w:rsidRPr="00EE5152" w:rsidRDefault="00EE5152" w:rsidP="00EE5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E5152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ПУБЛИЧНЫЙ  ДОКЛАД</w:t>
      </w:r>
    </w:p>
    <w:p w:rsidR="00EE5152" w:rsidRPr="00EE5152" w:rsidRDefault="00EE5152" w:rsidP="00EE5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E5152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о деятельности </w:t>
      </w:r>
    </w:p>
    <w:p w:rsidR="00EE5152" w:rsidRPr="00EE5152" w:rsidRDefault="00EE5152" w:rsidP="00EE515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EE5152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МБДОУ детского сада комбинированного </w:t>
      </w:r>
    </w:p>
    <w:p w:rsidR="00EE5152" w:rsidRPr="00EE5152" w:rsidRDefault="00EE5152" w:rsidP="00EE515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EE5152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вида  № 11</w:t>
      </w:r>
      <w:r w:rsidRPr="00EE5152">
        <w:rPr>
          <w:sz w:val="32"/>
          <w:szCs w:val="32"/>
        </w:rPr>
        <w:t xml:space="preserve"> </w:t>
      </w:r>
      <w:r w:rsidRPr="00EE5152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муниципального образования Успенский район</w:t>
      </w:r>
    </w:p>
    <w:p w:rsidR="00EE5152" w:rsidRDefault="00EE5152" w:rsidP="00EE515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5152" w:rsidRPr="00EE5152" w:rsidRDefault="00EE5152" w:rsidP="00EE5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I. Общая характеристика учреждения</w:t>
      </w:r>
    </w:p>
    <w:p w:rsidR="00EE5152" w:rsidRPr="00EE5152" w:rsidRDefault="00EE5152" w:rsidP="00EE51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1. Полное наименование ДОУ:</w:t>
      </w: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 Муниципальное бюджетное дошкольное образовательное учреждение  детский сад комбинированного вида № 11 муниципального образования Успенский район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EE5152" w:rsidRDefault="00EE5152" w:rsidP="00EE5152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EE515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Юридический адрес: </w:t>
      </w:r>
      <w:r w:rsidRPr="00EE5152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352471, Краснодарский край, Успенский район, </w:t>
      </w:r>
      <w:proofErr w:type="spellStart"/>
      <w:r w:rsidRPr="00EE5152">
        <w:rPr>
          <w:rFonts w:eastAsia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Start"/>
      <w:r w:rsidRPr="00EE5152">
        <w:rPr>
          <w:rFonts w:eastAsia="Times New Roman" w:cs="Times New Roman"/>
          <w:bCs/>
          <w:color w:val="000000"/>
          <w:sz w:val="28"/>
          <w:szCs w:val="28"/>
          <w:lang w:eastAsia="ru-RU"/>
        </w:rPr>
        <w:t>.М</w:t>
      </w:r>
      <w:proofErr w:type="gramEnd"/>
      <w:r w:rsidRPr="00EE5152">
        <w:rPr>
          <w:rFonts w:eastAsia="Times New Roman" w:cs="Times New Roman"/>
          <w:bCs/>
          <w:color w:val="000000"/>
          <w:sz w:val="28"/>
          <w:szCs w:val="28"/>
          <w:lang w:eastAsia="ru-RU"/>
        </w:rPr>
        <w:t>аламино</w:t>
      </w:r>
      <w:proofErr w:type="spellEnd"/>
      <w:r w:rsidRPr="00EE5152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,  </w:t>
      </w:r>
      <w:proofErr w:type="spellStart"/>
      <w:r w:rsidRPr="00EE5152">
        <w:rPr>
          <w:rFonts w:eastAsia="Times New Roman" w:cs="Times New Roman"/>
          <w:bCs/>
          <w:color w:val="000000"/>
          <w:sz w:val="28"/>
          <w:szCs w:val="28"/>
          <w:lang w:eastAsia="ru-RU"/>
        </w:rPr>
        <w:t>ул.Шевченко</w:t>
      </w:r>
      <w:proofErr w:type="spellEnd"/>
      <w:r w:rsidRPr="00EE5152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33а</w:t>
      </w:r>
      <w:r w:rsidRPr="00EE515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EE5152" w:rsidRDefault="00EE5152" w:rsidP="00EE515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515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Фактический адрес: </w:t>
      </w: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352471, Краснодарский край, Успенский район, </w:t>
      </w:r>
      <w:proofErr w:type="spellStart"/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аламино</w:t>
      </w:r>
      <w:proofErr w:type="spellEnd"/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ул.Шевченко</w:t>
      </w:r>
      <w:proofErr w:type="spellEnd"/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33а </w:t>
      </w:r>
    </w:p>
    <w:p w:rsidR="00EE5152" w:rsidRDefault="00EE5152" w:rsidP="00EE515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5152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Телефон:</w:t>
      </w: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 8(86140) 6-16-13, факс 8(86140) 6-16-13</w:t>
      </w:r>
    </w:p>
    <w:p w:rsidR="00EE5152" w:rsidRPr="00EE5152" w:rsidRDefault="00EE5152" w:rsidP="00EE51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e-</w:t>
      </w:r>
      <w:proofErr w:type="spellStart"/>
      <w:r w:rsidRPr="00EE5152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mail</w:t>
      </w:r>
      <w:proofErr w:type="spellEnd"/>
      <w:r w:rsidRPr="00EE5152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 cad11malamino@yandex.ru</w:t>
      </w:r>
    </w:p>
    <w:p w:rsidR="00EE5152" w:rsidRPr="00EE5152" w:rsidRDefault="00EE5152" w:rsidP="00EE51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Сведения об администрации ДОУ:</w:t>
      </w: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E5152" w:rsidRPr="00EE5152" w:rsidRDefault="00EE5152" w:rsidP="00EE515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Бандуристова Ольга Васильевна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заведующая;</w:t>
      </w:r>
    </w:p>
    <w:p w:rsidR="00EE5152" w:rsidRPr="00EE5152" w:rsidRDefault="00EE5152" w:rsidP="00EE515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Мелешко Лидия Александровна – старший воспитатель;</w:t>
      </w:r>
    </w:p>
    <w:p w:rsidR="00EE5152" w:rsidRPr="002D33D2" w:rsidRDefault="00EE5152" w:rsidP="00EE515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Мелешко Валентина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Рауфовна</w:t>
      </w:r>
      <w:proofErr w:type="spellEnd"/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B31AA">
        <w:rPr>
          <w:rFonts w:eastAsia="Times New Roman" w:cs="Times New Roman"/>
          <w:color w:val="000000"/>
          <w:sz w:val="28"/>
          <w:szCs w:val="28"/>
          <w:lang w:eastAsia="ru-RU"/>
        </w:rPr>
        <w:t>–</w:t>
      </w: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</w:t>
      </w:r>
      <w:r w:rsidR="00AB31AA">
        <w:rPr>
          <w:rFonts w:eastAsia="Times New Roman" w:cs="Times New Roman"/>
          <w:color w:val="000000"/>
          <w:sz w:val="28"/>
          <w:szCs w:val="28"/>
          <w:lang w:eastAsia="ru-RU"/>
        </w:rPr>
        <w:t>аведующая хозяйством.</w:t>
      </w:r>
      <w:bookmarkStart w:id="0" w:name="_GoBack"/>
      <w:bookmarkEnd w:id="0"/>
      <w:r w:rsidRPr="002D33D2"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 xml:space="preserve">                               </w:t>
      </w:r>
    </w:p>
    <w:p w:rsidR="00EE5152" w:rsidRPr="00EE5152" w:rsidRDefault="008F665D" w:rsidP="00EE5152">
      <w:pPr>
        <w:spacing w:after="0" w:line="240" w:lineRule="auto"/>
        <w:textAlignment w:val="baseline"/>
        <w:rPr>
          <w:rFonts w:eastAsia="Times New Roman" w:cs="Times New Roman"/>
          <w:color w:val="000000"/>
          <w:sz w:val="16"/>
          <w:szCs w:val="16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EE5152"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Детский сад</w:t>
      </w:r>
      <w:r w:rsidR="00EE5152"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="00EE5152"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был</w:t>
      </w:r>
      <w:r w:rsidR="00EE5152"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="00EE5152"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основан </w:t>
      </w:r>
      <w:r w:rsidR="00EE5152"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="00EE5152"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EE5152"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="00EE5152"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1972</w:t>
      </w:r>
      <w:r w:rsidR="00EE5152"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="00EE5152"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году </w:t>
      </w:r>
      <w:r w:rsidR="00EE5152"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="00EE5152"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EE5152"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="00EE5152"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одном</w:t>
      </w:r>
      <w:r w:rsidR="002D33D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E5152"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="00EE5152"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 </w:t>
      </w:r>
      <w:r w:rsidR="00EE5152"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="00EE5152"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самых</w:t>
      </w:r>
      <w:r w:rsidR="00EE5152"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="00EE5152"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живописных</w:t>
      </w:r>
      <w:r w:rsidR="00EE5152"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="00EE5152"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уголков </w:t>
      </w:r>
      <w:r w:rsidR="00EE5152"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="00EE5152"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нашего</w:t>
      </w:r>
      <w:r w:rsidR="00EE5152"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="00EE5152"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села - Маламино.</w:t>
      </w:r>
      <w:r w:rsidR="00EE5152"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="00EE5152"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Уютное</w:t>
      </w:r>
      <w:r w:rsidR="00EE5152"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="00EE5152"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здание</w:t>
      </w:r>
      <w:r w:rsidR="00EE5152"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="00EE5152"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окружают</w:t>
      </w:r>
      <w:r w:rsidR="00EE5152"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  </w:t>
      </w:r>
      <w:r w:rsidR="00EE5152"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стройные березы,</w:t>
      </w:r>
      <w:r w:rsidR="00EE5152"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="00EE5152"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внутри</w:t>
      </w:r>
      <w:r w:rsidR="00EE5152"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="00EE5152"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которого</w:t>
      </w:r>
      <w:r w:rsidR="00EE5152"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="00EE5152"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4 </w:t>
      </w:r>
      <w:r w:rsidR="00EE5152"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="00EE5152"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группы </w:t>
      </w:r>
      <w:r w:rsidR="00EE5152"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="00EE5152"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 </w:t>
      </w:r>
      <w:r w:rsidR="00EE5152"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="00EE5152"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раннего </w:t>
      </w:r>
      <w:r w:rsidR="00EE5152"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="00EE5152"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EE5152"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="00EE5152"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дошкольного </w:t>
      </w:r>
      <w:r w:rsidR="00EE5152"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="00EE5152"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возраста,</w:t>
      </w:r>
      <w:r w:rsidR="00EE5152"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="00EE5152"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музыкальный </w:t>
      </w:r>
      <w:r w:rsidR="00EE5152"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="00EE5152"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зал.</w:t>
      </w:r>
    </w:p>
    <w:p w:rsidR="00EE5152" w:rsidRPr="00EE5152" w:rsidRDefault="00EE5152" w:rsidP="00EE5152">
      <w:pPr>
        <w:spacing w:after="0" w:line="240" w:lineRule="auto"/>
        <w:textAlignment w:val="baseline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 </w:t>
      </w:r>
      <w:r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время </w:t>
      </w:r>
      <w:r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работы </w:t>
      </w:r>
      <w:r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нашего</w:t>
      </w:r>
      <w:r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дошкольного </w:t>
      </w:r>
      <w:r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учреждения</w:t>
      </w:r>
      <w:r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сформировался</w:t>
      </w:r>
      <w:r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прекрасный </w:t>
      </w:r>
      <w:r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коллектив </w:t>
      </w:r>
      <w:r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высокопрофессиональных </w:t>
      </w:r>
      <w:r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педагогов,</w:t>
      </w:r>
      <w:r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который</w:t>
      </w:r>
      <w:r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дарит</w:t>
      </w:r>
      <w:r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детям </w:t>
      </w:r>
      <w:r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свою</w:t>
      </w:r>
      <w:r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любовь, </w:t>
      </w:r>
      <w:r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внимание,</w:t>
      </w:r>
      <w:r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делая </w:t>
      </w:r>
      <w:r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их </w:t>
      </w:r>
      <w:r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пребывание</w:t>
      </w:r>
      <w:r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 </w:t>
      </w:r>
      <w:r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детском </w:t>
      </w:r>
      <w:r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саду</w:t>
      </w:r>
      <w:r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интересным </w:t>
      </w:r>
      <w:r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познавательным.</w:t>
      </w:r>
      <w:r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 </w:t>
      </w:r>
      <w:r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 </w:t>
      </w:r>
      <w:r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созданы</w:t>
      </w:r>
      <w:r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прекрасные </w:t>
      </w:r>
      <w:r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условия </w:t>
      </w:r>
      <w:r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</w:t>
      </w:r>
      <w:r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всестороннего</w:t>
      </w:r>
      <w:r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развития</w:t>
      </w:r>
      <w:r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детишек,</w:t>
      </w:r>
      <w:r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укрепления</w:t>
      </w:r>
      <w:r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здоровья,</w:t>
      </w:r>
      <w:r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психологического</w:t>
      </w:r>
      <w:r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комфорта,</w:t>
      </w:r>
      <w:r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развития</w:t>
      </w:r>
      <w:r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творческих</w:t>
      </w:r>
      <w:r w:rsidRPr="00EE5152">
        <w:rPr>
          <w:rFonts w:eastAsia="MS Mincho" w:cs="Times New Roman"/>
          <w:color w:val="000000"/>
          <w:sz w:val="28"/>
          <w:szCs w:val="28"/>
          <w:bdr w:val="none" w:sz="0" w:space="0" w:color="auto" w:frame="1"/>
          <w:lang w:eastAsia="ru-RU"/>
        </w:rPr>
        <w:t> </w:t>
      </w:r>
      <w:r w:rsidRPr="00EE5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способностей.</w:t>
      </w:r>
    </w:p>
    <w:p w:rsidR="00EE5152" w:rsidRPr="00EE5152" w:rsidRDefault="00EE5152" w:rsidP="00EE515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Территория детского сада озеленена насаждениями по всему периметру. На территории учреждения имеются различные виды деревьев и кустарников, газоны, клумбы и цветники.</w:t>
      </w:r>
    </w:p>
    <w:p w:rsidR="00EE5152" w:rsidRPr="00EE5152" w:rsidRDefault="00EE5152" w:rsidP="00EE515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Помещение и участок соответствуют государственным санитарно-эпидемиологическим требованиям, нормам и правилам пожарной безопасности.</w:t>
      </w:r>
    </w:p>
    <w:p w:rsidR="00EE5152" w:rsidRPr="00EE5152" w:rsidRDefault="00EE5152" w:rsidP="00EE515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Групповые помещения обеспечены мебелью и игровым оборудованием в достаточном количестве, подобраны с учетом санитарных и психолого-педагогических требований.</w:t>
      </w:r>
    </w:p>
    <w:p w:rsidR="00EE5152" w:rsidRPr="00EE5152" w:rsidRDefault="00EE5152" w:rsidP="00EE515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Развивающая среда детского сада организована с учетом интересов детей и отвечает их возрастным особенностям. Количество воспитанников в детском саду на протяжении всех лет работы остается стабильным.</w:t>
      </w:r>
    </w:p>
    <w:p w:rsidR="00EE5152" w:rsidRPr="00EE5152" w:rsidRDefault="00EE5152" w:rsidP="00EE515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Организация учебно-воспитательного процесса, содержание образования, соблюдения прав воспитанников строится по локальным актам:  </w:t>
      </w:r>
    </w:p>
    <w:p w:rsidR="00EE5152" w:rsidRPr="00EE5152" w:rsidRDefault="00EE5152" w:rsidP="00EE515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Положение ДОУ,</w:t>
      </w:r>
    </w:p>
    <w:p w:rsidR="00EE5152" w:rsidRPr="00EE5152" w:rsidRDefault="00EE5152" w:rsidP="00EE515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трудовой договор;</w:t>
      </w:r>
    </w:p>
    <w:p w:rsidR="00EE5152" w:rsidRPr="00EE5152" w:rsidRDefault="00EE5152" w:rsidP="00EE515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правила внутреннего распорядка;</w:t>
      </w:r>
    </w:p>
    <w:p w:rsidR="00EE5152" w:rsidRPr="00EE5152" w:rsidRDefault="00EE5152" w:rsidP="00EE515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положением о доплатах и надбавках;</w:t>
      </w:r>
    </w:p>
    <w:p w:rsidR="00EE5152" w:rsidRPr="00EE5152" w:rsidRDefault="00EE5152" w:rsidP="00EE515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положением о педагогическом совете;</w:t>
      </w:r>
    </w:p>
    <w:p w:rsidR="00EE5152" w:rsidRPr="00EE5152" w:rsidRDefault="00EE5152" w:rsidP="00EE515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договор между </w:t>
      </w:r>
      <w:r w:rsidR="008F665D">
        <w:rPr>
          <w:rFonts w:eastAsia="Times New Roman" w:cs="Times New Roman"/>
          <w:color w:val="000000"/>
          <w:sz w:val="28"/>
          <w:szCs w:val="28"/>
          <w:lang w:eastAsia="ru-RU"/>
        </w:rPr>
        <w:t>МБ</w:t>
      </w: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ДОУ детский сад </w:t>
      </w:r>
      <w:r w:rsidR="008F66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комбинированного вида </w:t>
      </w: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№</w:t>
      </w:r>
      <w:r w:rsidR="008F665D">
        <w:rPr>
          <w:rFonts w:eastAsia="Times New Roman" w:cs="Times New Roman"/>
          <w:color w:val="000000"/>
          <w:sz w:val="28"/>
          <w:szCs w:val="28"/>
          <w:lang w:eastAsia="ru-RU"/>
        </w:rPr>
        <w:t>1</w:t>
      </w: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1 и родителями.</w:t>
      </w:r>
    </w:p>
    <w:p w:rsidR="00EE5152" w:rsidRPr="00EE5152" w:rsidRDefault="00EE5152" w:rsidP="00EE51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Режим функционирования: </w:t>
      </w: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пятидневная рабочая неделя, часы работы с 7.00 до </w:t>
      </w:r>
      <w:r w:rsidR="008F665D">
        <w:rPr>
          <w:rFonts w:eastAsia="Times New Roman" w:cs="Times New Roman"/>
          <w:color w:val="000000"/>
          <w:sz w:val="28"/>
          <w:szCs w:val="28"/>
          <w:lang w:eastAsia="ru-RU"/>
        </w:rPr>
        <w:t>17.30</w:t>
      </w: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EE5152" w:rsidRPr="00EE5152" w:rsidRDefault="00EE5152" w:rsidP="00EE51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2. Состав воспитанников</w:t>
      </w:r>
    </w:p>
    <w:p w:rsidR="00EE5152" w:rsidRPr="00EE5152" w:rsidRDefault="00EE5152" w:rsidP="00EE515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В 201</w:t>
      </w:r>
      <w:r w:rsidR="008F665D">
        <w:rPr>
          <w:rFonts w:eastAsia="Times New Roman" w:cs="Times New Roman"/>
          <w:color w:val="000000"/>
          <w:sz w:val="28"/>
          <w:szCs w:val="28"/>
          <w:lang w:eastAsia="ru-RU"/>
        </w:rPr>
        <w:t>6</w:t>
      </w: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-201</w:t>
      </w:r>
      <w:r w:rsidR="008F665D">
        <w:rPr>
          <w:rFonts w:eastAsia="Times New Roman" w:cs="Times New Roman"/>
          <w:color w:val="000000"/>
          <w:sz w:val="28"/>
          <w:szCs w:val="28"/>
          <w:lang w:eastAsia="ru-RU"/>
        </w:rPr>
        <w:t>7</w:t>
      </w: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учебном году в детском саду воспитывается </w:t>
      </w:r>
      <w:r w:rsidR="00C60ABC">
        <w:rPr>
          <w:rFonts w:eastAsia="Times New Roman" w:cs="Times New Roman"/>
          <w:color w:val="000000"/>
          <w:sz w:val="28"/>
          <w:szCs w:val="28"/>
          <w:lang w:eastAsia="ru-RU"/>
        </w:rPr>
        <w:t>76</w:t>
      </w: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детей в возрасте от 2 до 7 лет.</w:t>
      </w:r>
    </w:p>
    <w:p w:rsidR="00EE5152" w:rsidRPr="00EE5152" w:rsidRDefault="00EE5152" w:rsidP="00EE515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Функционирует </w:t>
      </w:r>
      <w:r w:rsidR="008F665D">
        <w:rPr>
          <w:rFonts w:eastAsia="Times New Roman" w:cs="Times New Roman"/>
          <w:color w:val="000000"/>
          <w:sz w:val="28"/>
          <w:szCs w:val="28"/>
          <w:lang w:eastAsia="ru-RU"/>
        </w:rPr>
        <w:t>4</w:t>
      </w:r>
      <w:r w:rsidR="00C60A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групп</w:t>
      </w:r>
      <w:r w:rsidR="008F665D">
        <w:rPr>
          <w:rFonts w:eastAsia="Times New Roman" w:cs="Times New Roman"/>
          <w:color w:val="000000"/>
          <w:sz w:val="28"/>
          <w:szCs w:val="28"/>
          <w:lang w:eastAsia="ru-RU"/>
        </w:rPr>
        <w:t>ы</w:t>
      </w: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общеразвивающего вида: 1 (одна) группа в возрасте от 2 до 3-х лет – младший дошкольный возраст, </w:t>
      </w:r>
      <w:r w:rsidR="008F665D">
        <w:rPr>
          <w:rFonts w:eastAsia="Times New Roman" w:cs="Times New Roman"/>
          <w:color w:val="000000"/>
          <w:sz w:val="28"/>
          <w:szCs w:val="28"/>
          <w:lang w:eastAsia="ru-RU"/>
        </w:rPr>
        <w:t>1</w:t>
      </w: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</w:t>
      </w:r>
      <w:r w:rsidR="008F665D">
        <w:rPr>
          <w:rFonts w:eastAsia="Times New Roman" w:cs="Times New Roman"/>
          <w:color w:val="000000"/>
          <w:sz w:val="28"/>
          <w:szCs w:val="28"/>
          <w:lang w:eastAsia="ru-RU"/>
        </w:rPr>
        <w:t>одна</w:t>
      </w: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) групп</w:t>
      </w:r>
      <w:r w:rsidR="008F665D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 3-х до </w:t>
      </w:r>
      <w:r w:rsidR="008F665D">
        <w:rPr>
          <w:rFonts w:eastAsia="Times New Roman" w:cs="Times New Roman"/>
          <w:color w:val="000000"/>
          <w:sz w:val="28"/>
          <w:szCs w:val="28"/>
          <w:lang w:eastAsia="ru-RU"/>
        </w:rPr>
        <w:t>5</w:t>
      </w: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="008F665D">
        <w:rPr>
          <w:rFonts w:eastAsia="Times New Roman" w:cs="Times New Roman"/>
          <w:color w:val="000000"/>
          <w:sz w:val="28"/>
          <w:szCs w:val="28"/>
          <w:lang w:eastAsia="ru-RU"/>
        </w:rPr>
        <w:t>т</w:t>
      </w: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и лет – дошкольного возраста</w:t>
      </w:r>
      <w:r w:rsidR="008F665D">
        <w:rPr>
          <w:rFonts w:eastAsia="Times New Roman" w:cs="Times New Roman"/>
          <w:color w:val="000000"/>
          <w:sz w:val="28"/>
          <w:szCs w:val="28"/>
          <w:lang w:eastAsia="ru-RU"/>
        </w:rPr>
        <w:t>, 1 (одна)</w:t>
      </w:r>
      <w:r w:rsidR="00C60A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8F66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группа от 5-ти – 7-ми лет, </w:t>
      </w: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1 (одна) коррекционная логопедическая группа.</w:t>
      </w:r>
    </w:p>
    <w:p w:rsidR="00EE5152" w:rsidRPr="00EE5152" w:rsidRDefault="00EE5152" w:rsidP="00EE51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3. Кадровое обеспечение </w:t>
      </w:r>
      <w:r w:rsidR="008F665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МБ</w:t>
      </w:r>
      <w:r w:rsidRPr="00EE515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ДОУ детского сада</w:t>
      </w:r>
      <w:r w:rsidR="008F665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комбинированного вида</w:t>
      </w:r>
      <w:r w:rsidRPr="00EE515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№1</w:t>
      </w:r>
      <w:r w:rsidR="008F665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</w:t>
      </w:r>
    </w:p>
    <w:p w:rsidR="00EE5152" w:rsidRPr="00EE5152" w:rsidRDefault="00EE5152" w:rsidP="00EE515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Образовательный процесс осуществляют 1</w:t>
      </w:r>
      <w:r w:rsidR="00D511A5">
        <w:rPr>
          <w:rFonts w:eastAsia="Times New Roman" w:cs="Times New Roman"/>
          <w:color w:val="000000"/>
          <w:sz w:val="28"/>
          <w:szCs w:val="28"/>
          <w:lang w:eastAsia="ru-RU"/>
        </w:rPr>
        <w:t>1</w:t>
      </w: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педагогов, квалифицированные специалисты, среди них заведующий; </w:t>
      </w:r>
      <w:r w:rsidR="008F66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старший воспитатель, учитель-логопед, </w:t>
      </w: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музыкальный руководитель,  </w:t>
      </w:r>
      <w:r w:rsidR="00D511A5">
        <w:rPr>
          <w:rFonts w:eastAsia="Times New Roman" w:cs="Times New Roman"/>
          <w:color w:val="000000"/>
          <w:sz w:val="28"/>
          <w:szCs w:val="28"/>
          <w:lang w:eastAsia="ru-RU"/>
        </w:rPr>
        <w:t>7</w:t>
      </w: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воспитателей.</w:t>
      </w:r>
    </w:p>
    <w:p w:rsidR="00D511A5" w:rsidRPr="00D511A5" w:rsidRDefault="00D511A5" w:rsidP="00D511A5">
      <w:pPr>
        <w:ind w:firstLine="708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D511A5">
        <w:rPr>
          <w:rFonts w:eastAsia="Times New Roman" w:cs="Times New Roman"/>
          <w:b/>
          <w:szCs w:val="24"/>
          <w:u w:val="single"/>
          <w:lang w:eastAsia="ru-RU"/>
        </w:rPr>
        <w:t xml:space="preserve">Расстановка педагогических кадров 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985"/>
        <w:gridCol w:w="1559"/>
        <w:gridCol w:w="851"/>
        <w:gridCol w:w="2800"/>
      </w:tblGrid>
      <w:tr w:rsidR="00D511A5" w:rsidRPr="00D511A5" w:rsidTr="00192FCF">
        <w:trPr>
          <w:trHeight w:val="783"/>
        </w:trPr>
        <w:tc>
          <w:tcPr>
            <w:tcW w:w="675" w:type="dxa"/>
          </w:tcPr>
          <w:p w:rsidR="00D511A5" w:rsidRPr="00D511A5" w:rsidRDefault="00D511A5" w:rsidP="00D511A5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D511A5">
              <w:rPr>
                <w:rFonts w:eastAsia="Calibri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D511A5" w:rsidRPr="00D511A5" w:rsidRDefault="00D511A5" w:rsidP="00D511A5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D511A5">
              <w:rPr>
                <w:rFonts w:eastAsia="Calibri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985" w:type="dxa"/>
          </w:tcPr>
          <w:p w:rsidR="00D511A5" w:rsidRPr="00D511A5" w:rsidRDefault="00D511A5" w:rsidP="00D511A5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D511A5">
              <w:rPr>
                <w:rFonts w:eastAsia="Calibri" w:cs="Times New Roman"/>
                <w:b/>
                <w:sz w:val="28"/>
                <w:szCs w:val="28"/>
              </w:rPr>
              <w:t>Ф.И.О. педагогов</w:t>
            </w:r>
          </w:p>
        </w:tc>
        <w:tc>
          <w:tcPr>
            <w:tcW w:w="1559" w:type="dxa"/>
          </w:tcPr>
          <w:p w:rsidR="00D511A5" w:rsidRPr="00D511A5" w:rsidRDefault="00D511A5" w:rsidP="00D511A5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D511A5">
              <w:rPr>
                <w:rFonts w:eastAsia="Calibri" w:cs="Times New Roman"/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851" w:type="dxa"/>
          </w:tcPr>
          <w:p w:rsidR="00D511A5" w:rsidRPr="00D511A5" w:rsidRDefault="00D511A5" w:rsidP="00D511A5">
            <w:pPr>
              <w:rPr>
                <w:rFonts w:eastAsia="Calibri" w:cs="Times New Roman"/>
                <w:b/>
                <w:sz w:val="28"/>
                <w:szCs w:val="28"/>
              </w:rPr>
            </w:pPr>
            <w:proofErr w:type="spellStart"/>
            <w:r w:rsidRPr="00D511A5">
              <w:rPr>
                <w:rFonts w:eastAsia="Calibri" w:cs="Times New Roman"/>
                <w:b/>
                <w:sz w:val="28"/>
                <w:szCs w:val="28"/>
              </w:rPr>
              <w:t>Пед</w:t>
            </w:r>
            <w:proofErr w:type="spellEnd"/>
            <w:r w:rsidRPr="00D511A5">
              <w:rPr>
                <w:rFonts w:eastAsia="Calibri" w:cs="Times New Roman"/>
                <w:b/>
                <w:sz w:val="28"/>
                <w:szCs w:val="28"/>
              </w:rPr>
              <w:t xml:space="preserve">. стаж </w:t>
            </w:r>
          </w:p>
        </w:tc>
        <w:tc>
          <w:tcPr>
            <w:tcW w:w="2800" w:type="dxa"/>
          </w:tcPr>
          <w:p w:rsidR="00D511A5" w:rsidRPr="00D511A5" w:rsidRDefault="00D511A5" w:rsidP="00D511A5">
            <w:pPr>
              <w:rPr>
                <w:rFonts w:eastAsia="Calibri" w:cs="Times New Roman"/>
                <w:b/>
                <w:sz w:val="28"/>
                <w:szCs w:val="28"/>
              </w:rPr>
            </w:pPr>
            <w:proofErr w:type="spellStart"/>
            <w:r w:rsidRPr="00D511A5">
              <w:rPr>
                <w:rFonts w:eastAsia="Calibri" w:cs="Times New Roman"/>
                <w:b/>
                <w:sz w:val="28"/>
                <w:szCs w:val="28"/>
              </w:rPr>
              <w:t>Квал</w:t>
            </w:r>
            <w:proofErr w:type="spellEnd"/>
            <w:r w:rsidRPr="00D511A5">
              <w:rPr>
                <w:rFonts w:eastAsia="Calibri" w:cs="Times New Roman"/>
                <w:b/>
                <w:sz w:val="28"/>
                <w:szCs w:val="28"/>
              </w:rPr>
              <w:t>. категория</w:t>
            </w:r>
          </w:p>
        </w:tc>
      </w:tr>
      <w:tr w:rsidR="00D511A5" w:rsidRPr="00D511A5" w:rsidTr="00192FCF">
        <w:trPr>
          <w:trHeight w:val="315"/>
        </w:trPr>
        <w:tc>
          <w:tcPr>
            <w:tcW w:w="675" w:type="dxa"/>
            <w:vMerge w:val="restart"/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r w:rsidRPr="00D511A5">
              <w:rPr>
                <w:rFonts w:eastAsia="Calibri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  <w:vMerge w:val="restart"/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r w:rsidRPr="00D511A5">
              <w:rPr>
                <w:rFonts w:eastAsia="Calibri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r w:rsidRPr="00D511A5">
              <w:rPr>
                <w:rFonts w:eastAsia="Calibri" w:cs="Times New Roman"/>
                <w:sz w:val="28"/>
                <w:szCs w:val="28"/>
              </w:rPr>
              <w:t>Кускова Т.В.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r w:rsidRPr="00D511A5">
              <w:rPr>
                <w:rFonts w:eastAsia="Calibri" w:cs="Times New Roman"/>
                <w:sz w:val="28"/>
                <w:szCs w:val="28"/>
              </w:rPr>
              <w:t xml:space="preserve">среднее специальное дошкольное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r w:rsidRPr="00D511A5">
              <w:rPr>
                <w:rFonts w:eastAsia="Calibri" w:cs="Times New Roman"/>
                <w:sz w:val="28"/>
                <w:szCs w:val="28"/>
              </w:rPr>
              <w:t>7 л. 1 м.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r w:rsidRPr="00D511A5">
              <w:rPr>
                <w:rFonts w:eastAsia="Calibri" w:cs="Times New Roman"/>
                <w:sz w:val="28"/>
                <w:szCs w:val="28"/>
              </w:rPr>
              <w:t>соответствует занимаемой должности</w:t>
            </w:r>
          </w:p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D511A5" w:rsidRPr="00D511A5" w:rsidTr="00192FCF">
        <w:trPr>
          <w:trHeight w:val="315"/>
        </w:trPr>
        <w:tc>
          <w:tcPr>
            <w:tcW w:w="675" w:type="dxa"/>
            <w:vMerge/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D511A5">
              <w:rPr>
                <w:rFonts w:eastAsia="Calibri" w:cs="Times New Roman"/>
                <w:sz w:val="28"/>
                <w:szCs w:val="28"/>
              </w:rPr>
              <w:t>Гусова</w:t>
            </w:r>
            <w:proofErr w:type="spellEnd"/>
            <w:r w:rsidRPr="00D511A5">
              <w:rPr>
                <w:rFonts w:eastAsia="Calibri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r w:rsidRPr="00D511A5">
              <w:rPr>
                <w:rFonts w:eastAsia="Calibri" w:cs="Times New Roman"/>
                <w:sz w:val="28"/>
                <w:szCs w:val="28"/>
              </w:rPr>
              <w:t xml:space="preserve"> высшее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r w:rsidRPr="00D511A5">
              <w:rPr>
                <w:rFonts w:eastAsia="Calibri" w:cs="Times New Roman"/>
                <w:sz w:val="28"/>
                <w:szCs w:val="28"/>
              </w:rPr>
              <w:t>4 г.2 м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r w:rsidRPr="00D511A5">
              <w:rPr>
                <w:rFonts w:eastAsia="Calibri" w:cs="Times New Roman"/>
                <w:sz w:val="28"/>
                <w:szCs w:val="28"/>
              </w:rPr>
              <w:t>- соответствует занимаемой должности</w:t>
            </w:r>
          </w:p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D511A5" w:rsidRPr="00D511A5" w:rsidTr="00192FCF">
        <w:trPr>
          <w:trHeight w:val="360"/>
        </w:trPr>
        <w:tc>
          <w:tcPr>
            <w:tcW w:w="675" w:type="dxa"/>
            <w:vMerge w:val="restart"/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r w:rsidRPr="00D511A5">
              <w:rPr>
                <w:rFonts w:eastAsia="Calibri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  <w:vMerge w:val="restart"/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r w:rsidRPr="00D511A5">
              <w:rPr>
                <w:rFonts w:eastAsia="Calibri" w:cs="Times New Roman"/>
                <w:sz w:val="28"/>
                <w:szCs w:val="28"/>
              </w:rPr>
              <w:t>Старшая</w:t>
            </w:r>
          </w:p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r w:rsidRPr="00D511A5">
              <w:rPr>
                <w:rFonts w:eastAsia="Calibri" w:cs="Times New Roman"/>
                <w:sz w:val="28"/>
                <w:szCs w:val="28"/>
              </w:rPr>
              <w:t xml:space="preserve"> группа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D511A5">
              <w:rPr>
                <w:rFonts w:eastAsia="Calibri" w:cs="Times New Roman"/>
                <w:sz w:val="28"/>
                <w:szCs w:val="28"/>
              </w:rPr>
              <w:t>Череднякова</w:t>
            </w:r>
            <w:proofErr w:type="spellEnd"/>
            <w:r w:rsidRPr="00D511A5">
              <w:rPr>
                <w:rFonts w:eastAsia="Calibri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r w:rsidRPr="00D511A5">
              <w:rPr>
                <w:rFonts w:eastAsia="Calibri" w:cs="Times New Roman"/>
                <w:sz w:val="28"/>
                <w:szCs w:val="28"/>
              </w:rPr>
              <w:t>Высшее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r w:rsidRPr="00D511A5">
              <w:rPr>
                <w:rFonts w:eastAsia="Calibri" w:cs="Times New Roman"/>
                <w:sz w:val="28"/>
                <w:szCs w:val="28"/>
              </w:rPr>
              <w:t>15л. 0м.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r w:rsidRPr="00D511A5">
              <w:rPr>
                <w:rFonts w:eastAsia="Calibri" w:cs="Times New Roman"/>
                <w:sz w:val="28"/>
                <w:szCs w:val="28"/>
              </w:rPr>
              <w:t>-соответствует занимаемой должности</w:t>
            </w:r>
          </w:p>
        </w:tc>
      </w:tr>
      <w:tr w:rsidR="00D511A5" w:rsidRPr="00D511A5" w:rsidTr="00192FCF">
        <w:trPr>
          <w:trHeight w:val="270"/>
        </w:trPr>
        <w:tc>
          <w:tcPr>
            <w:tcW w:w="675" w:type="dxa"/>
            <w:vMerge/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r w:rsidRPr="00D511A5">
              <w:rPr>
                <w:rFonts w:eastAsia="Calibri" w:cs="Times New Roman"/>
                <w:sz w:val="28"/>
                <w:szCs w:val="28"/>
              </w:rPr>
              <w:t>Покровская Л.Г.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r w:rsidRPr="00D511A5">
              <w:rPr>
                <w:rFonts w:eastAsia="Calibri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r w:rsidRPr="00D511A5">
              <w:rPr>
                <w:rFonts w:eastAsia="Calibri" w:cs="Times New Roman"/>
                <w:sz w:val="28"/>
                <w:szCs w:val="28"/>
              </w:rPr>
              <w:t>37л. 7 м.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r w:rsidRPr="00D511A5">
              <w:rPr>
                <w:rFonts w:eastAsia="Calibri" w:cs="Times New Roman"/>
                <w:sz w:val="28"/>
                <w:szCs w:val="28"/>
              </w:rPr>
              <w:t>соответствует занимаемой должности</w:t>
            </w:r>
          </w:p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D511A5" w:rsidRPr="00D511A5" w:rsidTr="00192FCF">
        <w:trPr>
          <w:trHeight w:val="330"/>
        </w:trPr>
        <w:tc>
          <w:tcPr>
            <w:tcW w:w="675" w:type="dxa"/>
            <w:vMerge w:val="restart"/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r w:rsidRPr="00D511A5">
              <w:rPr>
                <w:rFonts w:eastAsia="Calibri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701" w:type="dxa"/>
            <w:vMerge w:val="restart"/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r w:rsidRPr="00D511A5">
              <w:rPr>
                <w:rFonts w:eastAsia="Calibri" w:cs="Times New Roman"/>
                <w:sz w:val="28"/>
                <w:szCs w:val="28"/>
              </w:rPr>
              <w:t xml:space="preserve">Логопедическая группа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r w:rsidRPr="00D511A5">
              <w:rPr>
                <w:rFonts w:eastAsia="Calibri" w:cs="Times New Roman"/>
                <w:sz w:val="28"/>
                <w:szCs w:val="28"/>
              </w:rPr>
              <w:t>Алексеенко Н.Г.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r w:rsidRPr="00D511A5">
              <w:rPr>
                <w:rFonts w:eastAsia="Calibri" w:cs="Times New Roman"/>
                <w:sz w:val="28"/>
                <w:szCs w:val="28"/>
              </w:rPr>
              <w:t>высшее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r w:rsidRPr="00D511A5">
              <w:rPr>
                <w:rFonts w:eastAsia="Calibri" w:cs="Times New Roman"/>
                <w:sz w:val="28"/>
                <w:szCs w:val="28"/>
              </w:rPr>
              <w:t>21 л. 2 м.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r w:rsidRPr="00D511A5">
              <w:rPr>
                <w:rFonts w:eastAsia="Calibri" w:cs="Times New Roman"/>
                <w:sz w:val="28"/>
                <w:szCs w:val="28"/>
              </w:rPr>
              <w:t>первая</w:t>
            </w:r>
          </w:p>
        </w:tc>
      </w:tr>
      <w:tr w:rsidR="00D511A5" w:rsidRPr="00D511A5" w:rsidTr="00192FCF">
        <w:trPr>
          <w:trHeight w:val="300"/>
        </w:trPr>
        <w:tc>
          <w:tcPr>
            <w:tcW w:w="675" w:type="dxa"/>
            <w:vMerge/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D511A5">
              <w:rPr>
                <w:rFonts w:eastAsia="Calibri" w:cs="Times New Roman"/>
                <w:sz w:val="28"/>
                <w:szCs w:val="28"/>
              </w:rPr>
              <w:t>Животова</w:t>
            </w:r>
            <w:proofErr w:type="spellEnd"/>
            <w:r w:rsidRPr="00D511A5">
              <w:rPr>
                <w:rFonts w:eastAsia="Calibri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r w:rsidRPr="00D511A5">
              <w:rPr>
                <w:rFonts w:eastAsia="Calibri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r w:rsidRPr="00D511A5">
              <w:rPr>
                <w:rFonts w:eastAsia="Calibri" w:cs="Times New Roman"/>
                <w:sz w:val="28"/>
                <w:szCs w:val="28"/>
              </w:rPr>
              <w:t>26л.</w:t>
            </w:r>
          </w:p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r w:rsidRPr="00D511A5">
              <w:rPr>
                <w:rFonts w:eastAsia="Calibri" w:cs="Times New Roman"/>
                <w:sz w:val="28"/>
                <w:szCs w:val="28"/>
              </w:rPr>
              <w:t>2м.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r w:rsidRPr="00D511A5">
              <w:rPr>
                <w:rFonts w:eastAsia="Calibri" w:cs="Times New Roman"/>
                <w:sz w:val="28"/>
                <w:szCs w:val="28"/>
              </w:rPr>
              <w:t>соответствует занимаемой должности</w:t>
            </w:r>
          </w:p>
        </w:tc>
      </w:tr>
      <w:tr w:rsidR="00D511A5" w:rsidRPr="00D511A5" w:rsidTr="00192FCF">
        <w:trPr>
          <w:trHeight w:val="495"/>
        </w:trPr>
        <w:tc>
          <w:tcPr>
            <w:tcW w:w="675" w:type="dxa"/>
            <w:vMerge w:val="restart"/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r w:rsidRPr="00D511A5">
              <w:rPr>
                <w:rFonts w:eastAsia="Calibri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  <w:vMerge w:val="restart"/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r w:rsidRPr="00D511A5">
              <w:rPr>
                <w:rFonts w:eastAsia="Calibri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D511A5">
              <w:rPr>
                <w:rFonts w:eastAsia="Calibri" w:cs="Times New Roman"/>
                <w:sz w:val="28"/>
                <w:szCs w:val="28"/>
              </w:rPr>
              <w:t>Приймакова</w:t>
            </w:r>
            <w:proofErr w:type="spellEnd"/>
            <w:r w:rsidRPr="00D511A5">
              <w:rPr>
                <w:rFonts w:eastAsia="Calibri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r w:rsidRPr="00D511A5">
              <w:rPr>
                <w:rFonts w:eastAsia="Calibri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r w:rsidRPr="00D511A5">
              <w:rPr>
                <w:rFonts w:eastAsia="Calibri" w:cs="Times New Roman"/>
                <w:sz w:val="28"/>
                <w:szCs w:val="28"/>
              </w:rPr>
              <w:t>30г. 11м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r w:rsidRPr="00D511A5">
              <w:rPr>
                <w:rFonts w:eastAsia="Calibri" w:cs="Times New Roman"/>
                <w:sz w:val="28"/>
                <w:szCs w:val="28"/>
              </w:rPr>
              <w:t>-соответствует занимаемой должности</w:t>
            </w:r>
          </w:p>
        </w:tc>
      </w:tr>
      <w:tr w:rsidR="00D511A5" w:rsidRPr="00D511A5" w:rsidTr="00192FCF">
        <w:trPr>
          <w:trHeight w:val="465"/>
        </w:trPr>
        <w:tc>
          <w:tcPr>
            <w:tcW w:w="675" w:type="dxa"/>
            <w:vMerge/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r w:rsidRPr="00D511A5">
              <w:rPr>
                <w:rFonts w:eastAsia="Calibri" w:cs="Times New Roman"/>
                <w:sz w:val="28"/>
                <w:szCs w:val="28"/>
              </w:rPr>
              <w:t>Покровская Л.Г.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r w:rsidRPr="00D511A5">
              <w:rPr>
                <w:rFonts w:eastAsia="Calibri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r w:rsidRPr="00D511A5">
              <w:rPr>
                <w:rFonts w:eastAsia="Calibri" w:cs="Times New Roman"/>
                <w:sz w:val="28"/>
                <w:szCs w:val="28"/>
              </w:rPr>
              <w:t>37л. 7 м.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r w:rsidRPr="00D511A5">
              <w:rPr>
                <w:rFonts w:eastAsia="Calibri" w:cs="Times New Roman"/>
                <w:sz w:val="28"/>
                <w:szCs w:val="28"/>
              </w:rPr>
              <w:t>- соответствует занимаемой должности</w:t>
            </w:r>
          </w:p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D511A5" w:rsidRPr="00D511A5" w:rsidTr="00192FCF">
        <w:tc>
          <w:tcPr>
            <w:tcW w:w="675" w:type="dxa"/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r w:rsidRPr="00D511A5">
              <w:rPr>
                <w:rFonts w:eastAsia="Calibri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r w:rsidRPr="00D511A5">
              <w:rPr>
                <w:rFonts w:eastAsia="Calibri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985" w:type="dxa"/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r w:rsidRPr="00D511A5">
              <w:rPr>
                <w:rFonts w:eastAsia="Calibri" w:cs="Times New Roman"/>
                <w:sz w:val="28"/>
                <w:szCs w:val="28"/>
              </w:rPr>
              <w:t>Зубкова А.Ю.</w:t>
            </w:r>
          </w:p>
        </w:tc>
        <w:tc>
          <w:tcPr>
            <w:tcW w:w="1559" w:type="dxa"/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r w:rsidRPr="00D511A5">
              <w:rPr>
                <w:rFonts w:eastAsia="Calibri" w:cs="Times New Roman"/>
                <w:sz w:val="28"/>
                <w:szCs w:val="28"/>
              </w:rPr>
              <w:t>Среднее специальное музыкальное</w:t>
            </w:r>
          </w:p>
        </w:tc>
        <w:tc>
          <w:tcPr>
            <w:tcW w:w="851" w:type="dxa"/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r w:rsidRPr="00D511A5">
              <w:rPr>
                <w:rFonts w:eastAsia="Calibri" w:cs="Times New Roman"/>
                <w:sz w:val="28"/>
                <w:szCs w:val="28"/>
              </w:rPr>
              <w:t>12л. 11м.</w:t>
            </w:r>
          </w:p>
        </w:tc>
        <w:tc>
          <w:tcPr>
            <w:tcW w:w="2800" w:type="dxa"/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r w:rsidRPr="00D511A5">
              <w:rPr>
                <w:rFonts w:eastAsia="Calibri" w:cs="Times New Roman"/>
                <w:sz w:val="28"/>
                <w:szCs w:val="28"/>
              </w:rPr>
              <w:t>вторая</w:t>
            </w:r>
          </w:p>
        </w:tc>
      </w:tr>
      <w:tr w:rsidR="00D511A5" w:rsidRPr="00D511A5" w:rsidTr="00192FCF">
        <w:tc>
          <w:tcPr>
            <w:tcW w:w="675" w:type="dxa"/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  <w:r w:rsidRPr="00D511A5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r w:rsidRPr="00D511A5">
              <w:rPr>
                <w:rFonts w:eastAsia="Calibri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985" w:type="dxa"/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r w:rsidRPr="00D511A5">
              <w:rPr>
                <w:rFonts w:eastAsia="Calibri" w:cs="Times New Roman"/>
                <w:sz w:val="28"/>
                <w:szCs w:val="28"/>
              </w:rPr>
              <w:t>Страшко У.С.</w:t>
            </w:r>
          </w:p>
        </w:tc>
        <w:tc>
          <w:tcPr>
            <w:tcW w:w="1559" w:type="dxa"/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r w:rsidRPr="00D511A5">
              <w:rPr>
                <w:rFonts w:eastAsia="Calibri" w:cs="Times New Roman"/>
                <w:sz w:val="28"/>
                <w:szCs w:val="28"/>
              </w:rPr>
              <w:t>Высшее</w:t>
            </w:r>
          </w:p>
        </w:tc>
        <w:tc>
          <w:tcPr>
            <w:tcW w:w="851" w:type="dxa"/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r w:rsidRPr="00D511A5">
              <w:rPr>
                <w:rFonts w:eastAsia="Calibri" w:cs="Times New Roman"/>
                <w:sz w:val="28"/>
                <w:szCs w:val="28"/>
              </w:rPr>
              <w:t>16л.</w:t>
            </w:r>
          </w:p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r w:rsidRPr="00D511A5">
              <w:rPr>
                <w:rFonts w:eastAsia="Calibri" w:cs="Times New Roman"/>
                <w:sz w:val="28"/>
                <w:szCs w:val="28"/>
              </w:rPr>
              <w:t>6м</w:t>
            </w:r>
          </w:p>
        </w:tc>
        <w:tc>
          <w:tcPr>
            <w:tcW w:w="2800" w:type="dxa"/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r w:rsidRPr="00D511A5">
              <w:rPr>
                <w:rFonts w:eastAsia="Calibri" w:cs="Times New Roman"/>
                <w:sz w:val="28"/>
                <w:szCs w:val="28"/>
              </w:rPr>
              <w:t>высшая</w:t>
            </w:r>
          </w:p>
        </w:tc>
      </w:tr>
      <w:tr w:rsidR="00D511A5" w:rsidRPr="00D511A5" w:rsidTr="00192FCF">
        <w:trPr>
          <w:trHeight w:val="1020"/>
        </w:trPr>
        <w:tc>
          <w:tcPr>
            <w:tcW w:w="675" w:type="dxa"/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  <w:r w:rsidRPr="00D511A5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r w:rsidRPr="00D511A5">
              <w:rPr>
                <w:rFonts w:eastAsia="Calibri" w:cs="Times New Roman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r w:rsidRPr="00D511A5">
              <w:rPr>
                <w:rFonts w:eastAsia="Calibri" w:cs="Times New Roman"/>
                <w:sz w:val="28"/>
                <w:szCs w:val="28"/>
              </w:rPr>
              <w:t>Мелешко Л.А.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r w:rsidRPr="00D511A5">
              <w:rPr>
                <w:rFonts w:eastAsia="Calibri" w:cs="Times New Roman"/>
                <w:sz w:val="28"/>
                <w:szCs w:val="28"/>
              </w:rPr>
              <w:t>Высшее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  <w:r w:rsidRPr="00D511A5">
              <w:rPr>
                <w:rFonts w:eastAsia="Calibri" w:cs="Times New Roman"/>
                <w:sz w:val="28"/>
                <w:szCs w:val="28"/>
              </w:rPr>
              <w:t>6 м.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D511A5" w:rsidRPr="00D511A5" w:rsidRDefault="00D511A5" w:rsidP="00D511A5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EE5152" w:rsidRPr="00EE5152" w:rsidRDefault="00EE5152" w:rsidP="00EE51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</w:p>
    <w:p w:rsidR="00EE5152" w:rsidRPr="00EE5152" w:rsidRDefault="00C60ABC" w:rsidP="00C60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bookmarkStart w:id="1" w:name="9d82de21c03e2031efa190593af016361bff1b21"/>
      <w:bookmarkStart w:id="2" w:name="1"/>
      <w:bookmarkEnd w:id="1"/>
      <w:bookmarkEnd w:id="2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</w:t>
      </w:r>
      <w:r w:rsidR="00EE5152" w:rsidRPr="00EE51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План переподготовки и аттестации педагогических кадров является составной частью годового плана. Кроме того, среди профессионально значимых личностных качеств педагога, можно выделить стремление к творчеству, профессиональному самосовершенствованию и повышению образовательного уровня. </w:t>
      </w:r>
    </w:p>
    <w:p w:rsidR="00EE5152" w:rsidRPr="00EE5152" w:rsidRDefault="00EE5152" w:rsidP="00EE5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Участие педагогов в методической работе за 201</w:t>
      </w:r>
      <w:r w:rsidR="00D5619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EE515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-201</w:t>
      </w:r>
      <w:r w:rsidR="00D5619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EE515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EE5152" w:rsidRPr="00EE5152" w:rsidRDefault="00EE5152" w:rsidP="00EE515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Методическая работа в ДОУ в текущем учебном году проведена на оптимальном уровне.</w:t>
      </w:r>
    </w:p>
    <w:p w:rsidR="00EE5152" w:rsidRPr="00EE5152" w:rsidRDefault="00EE5152" w:rsidP="00EE515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В течение учебного года регулярно размещалась информация о деятельности детского сада на сайте ДОУ.</w:t>
      </w:r>
    </w:p>
    <w:p w:rsidR="00EE5152" w:rsidRPr="00EE5152" w:rsidRDefault="00EE5152" w:rsidP="00EE51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4. Материально-техническая база и предметно – развивающая среда</w:t>
      </w:r>
    </w:p>
    <w:p w:rsidR="00EE5152" w:rsidRPr="00EE5152" w:rsidRDefault="00EE5152" w:rsidP="00EE515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Одной из основных задач является совершенствование образовательной среды, оказывающей влияние на развитие ребенка в детском саду, на состояние его психического и физического здоровья, успешность его дальнейшего обучения, а также на деятельность всех участников образовательного процесса в ДОУ. В качестве основных компонентов, влияющих на качество образовательного процесса в детском саду, мы выделили:</w:t>
      </w:r>
    </w:p>
    <w:p w:rsidR="00EE5152" w:rsidRPr="00EE5152" w:rsidRDefault="00EE5152" w:rsidP="00EE5152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оснащенность педагогического процесса учебно-методическим материалом;</w:t>
      </w:r>
    </w:p>
    <w:p w:rsidR="00EE5152" w:rsidRPr="00EE5152" w:rsidRDefault="00EE5152" w:rsidP="00EE5152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взаимодействие участников образовательного процесса;</w:t>
      </w:r>
    </w:p>
    <w:p w:rsidR="00EE5152" w:rsidRPr="00EE5152" w:rsidRDefault="00EE5152" w:rsidP="00EE5152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предметно-пространственной среды ребенка.</w:t>
      </w:r>
    </w:p>
    <w:p w:rsidR="00EE5152" w:rsidRPr="00EE5152" w:rsidRDefault="00EE5152" w:rsidP="00EE515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Учебно-методическая оснащенность детского сада позволяет педагогам проводить </w:t>
      </w:r>
      <w:proofErr w:type="spellStart"/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-образовательный процесс на достаточном уровне. Детский сад располагает учебно-методической литературой для реализации основной комплексной программы «От рождения до школы» под редакцией Н.Е. </w:t>
      </w:r>
      <w:proofErr w:type="spellStart"/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</w:t>
      </w:r>
      <w:r w:rsidR="00D56199" w:rsidRPr="00D56199">
        <w:rPr>
          <w:rFonts w:eastAsia="Times New Roman" w:cs="Times New Roman"/>
          <w:sz w:val="28"/>
          <w:szCs w:val="28"/>
          <w:lang w:eastAsia="ru-RU"/>
        </w:rPr>
        <w:t>Федеральным государственным образовательным стандартом дошкольного образования</w:t>
      </w: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следующим образовательным областям:</w:t>
      </w:r>
    </w:p>
    <w:p w:rsidR="00EE5152" w:rsidRPr="00EE5152" w:rsidRDefault="00EE5152" w:rsidP="00EE51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• Физическая культура и Здоровье.</w:t>
      </w:r>
    </w:p>
    <w:p w:rsidR="00EE5152" w:rsidRPr="00EE5152" w:rsidRDefault="00EE5152" w:rsidP="00EE51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• Безопасность.</w:t>
      </w:r>
    </w:p>
    <w:p w:rsidR="00EE5152" w:rsidRPr="00EE5152" w:rsidRDefault="00EE5152" w:rsidP="00EE51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• Труд.</w:t>
      </w:r>
    </w:p>
    <w:p w:rsidR="00EE5152" w:rsidRPr="00EE5152" w:rsidRDefault="00EE5152" w:rsidP="00EE51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• Социализация.</w:t>
      </w:r>
    </w:p>
    <w:p w:rsidR="00EE5152" w:rsidRPr="00EE5152" w:rsidRDefault="00EE5152" w:rsidP="00EE51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• Коммуникация.</w:t>
      </w:r>
    </w:p>
    <w:p w:rsidR="00EE5152" w:rsidRPr="00EE5152" w:rsidRDefault="00EE5152" w:rsidP="00EE51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• Познание.</w:t>
      </w:r>
    </w:p>
    <w:p w:rsidR="00EE5152" w:rsidRPr="00EE5152" w:rsidRDefault="00EE5152" w:rsidP="00EE51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• Художественное творчество.</w:t>
      </w:r>
    </w:p>
    <w:p w:rsidR="00EE5152" w:rsidRPr="00EE5152" w:rsidRDefault="00EE5152" w:rsidP="00EE51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• Чтение художественной литературы.</w:t>
      </w:r>
    </w:p>
    <w:p w:rsidR="00EE5152" w:rsidRPr="00EE5152" w:rsidRDefault="00EE5152" w:rsidP="00EE51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• Музыка.</w:t>
      </w:r>
    </w:p>
    <w:p w:rsidR="00EE5152" w:rsidRPr="00EE5152" w:rsidRDefault="00EE5152" w:rsidP="00EE515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Образовательная среда создана с учетом возрастных возможностей детей, с учетом склонностей и интересов мальчиков и девочек. Конструируется таким образом, чтобы ребенок в течение дня мог найти для себя увлекательное дело, занятие. Жизненное пространство в каждой возрастной группе ДОУ позволяет одновременно заниматься разными видами деятельности, не мешая, друг другу: физкультурой, музыкой, рисованием, конструированием, наблюдением за объектами живой природы.</w:t>
      </w:r>
    </w:p>
    <w:p w:rsidR="00EE5152" w:rsidRPr="00EE5152" w:rsidRDefault="00EE5152" w:rsidP="00EE515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Педагогами ДОУ созданы условия для самостоятельных игр и занятий, расположение предметов развивающей среды удобно для детей, воспитателями учитывались склонности и интересы детей для формирования положительных привычек поведения и нравственных качеств в совместной деятельности.</w:t>
      </w:r>
    </w:p>
    <w:p w:rsidR="00EE5152" w:rsidRPr="00EE5152" w:rsidRDefault="00EE5152" w:rsidP="00EE515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Расположение игрового оборудования отвечает технике безопасности, санитарно-гигиеническим нормам, позволяет детям свободно перемещаться.</w:t>
      </w:r>
    </w:p>
    <w:p w:rsidR="00EE5152" w:rsidRPr="00EE5152" w:rsidRDefault="00EE5152" w:rsidP="00EE515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В каждой возрастной группе созданы условия для совместной и самостоятельной деятельности детей, есть «центры», которые содержат в себе познавательный и развивающий материал в соответствии с возрастом детей по направлениям:</w:t>
      </w:r>
    </w:p>
    <w:p w:rsidR="00EE5152" w:rsidRPr="00EE5152" w:rsidRDefault="00EE5152" w:rsidP="00EE5152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• физическое развитие и здоровье;</w:t>
      </w:r>
    </w:p>
    <w:p w:rsidR="00EE5152" w:rsidRPr="00EE5152" w:rsidRDefault="00EE5152" w:rsidP="00EE5152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• познавательно-речевое;</w:t>
      </w:r>
    </w:p>
    <w:p w:rsidR="00EE5152" w:rsidRPr="00EE5152" w:rsidRDefault="00EE5152" w:rsidP="00EE5152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• художественно-эстетическое;</w:t>
      </w:r>
    </w:p>
    <w:p w:rsidR="00EE5152" w:rsidRPr="00EE5152" w:rsidRDefault="00EE5152" w:rsidP="00EE5152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• социально-личностное.</w:t>
      </w:r>
    </w:p>
    <w:p w:rsidR="00EE5152" w:rsidRPr="00EE5152" w:rsidRDefault="00EE5152" w:rsidP="00EE515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 детском саду функционируют:</w:t>
      </w:r>
    </w:p>
    <w:p w:rsidR="00EE5152" w:rsidRPr="00EE5152" w:rsidRDefault="00EE5152" w:rsidP="00EE51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- кабинет заведующей;</w:t>
      </w:r>
    </w:p>
    <w:p w:rsidR="00EE5152" w:rsidRPr="00EE5152" w:rsidRDefault="00EE5152" w:rsidP="00EE51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- медицинский кабинет;</w:t>
      </w:r>
    </w:p>
    <w:p w:rsidR="00EE5152" w:rsidRPr="00EE5152" w:rsidRDefault="00EE5152" w:rsidP="00EE51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- процедурный кабинет;</w:t>
      </w:r>
    </w:p>
    <w:p w:rsidR="00EE5152" w:rsidRPr="00EE5152" w:rsidRDefault="00D56199" w:rsidP="00EE51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музыкальный зал</w:t>
      </w:r>
      <w:r w:rsidR="00EE5152" w:rsidRPr="00EE5152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EE5152" w:rsidRPr="00EE5152" w:rsidRDefault="00EE5152" w:rsidP="00EE51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- групповые помещения с учетом возрастных особенностей детей;</w:t>
      </w:r>
    </w:p>
    <w:p w:rsidR="00EE5152" w:rsidRPr="00EE5152" w:rsidRDefault="00EE5152" w:rsidP="00EE51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- спортивная площадка;</w:t>
      </w:r>
    </w:p>
    <w:p w:rsidR="00EE5152" w:rsidRPr="00EE5152" w:rsidRDefault="00EE5152" w:rsidP="00EE51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- участки для игр детей;</w:t>
      </w:r>
    </w:p>
    <w:p w:rsidR="00EE5152" w:rsidRPr="00EE5152" w:rsidRDefault="00EE5152" w:rsidP="00EE51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- помещения, обеспечивающие быт.                </w:t>
      </w:r>
    </w:p>
    <w:p w:rsidR="00EE5152" w:rsidRPr="00EE5152" w:rsidRDefault="00EE5152" w:rsidP="00EE515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В детском саду уделяется особое внимание эстетическому оформлению помещений, т.к. среда играет большую роль в формировании личностных качеств дошкольников. Ребенок находится в детском саду весь день и необходимо, чтобы окружающая обстановка радовала его, способствовала пробуждению положительных эмоций, воспитанию хорошего вкуса. В связи с этим проведён косметический ремонт групп силами родителей, частичная замена системы водоснабжения.</w:t>
      </w:r>
    </w:p>
    <w:p w:rsidR="00EE5152" w:rsidRPr="00EE5152" w:rsidRDefault="00EE5152" w:rsidP="00EE51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5. Учебный план</w:t>
      </w:r>
    </w:p>
    <w:p w:rsidR="00EE5152" w:rsidRPr="00EE5152" w:rsidRDefault="00EE5152" w:rsidP="00EE51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Режим обучения и воспитания.</w:t>
      </w: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E5152" w:rsidRPr="00EE5152" w:rsidRDefault="00EE5152" w:rsidP="00EE515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Ведущее направление деятельности детского сад</w:t>
      </w:r>
      <w:proofErr w:type="gramStart"/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а–</w:t>
      </w:r>
      <w:proofErr w:type="gramEnd"/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осуществление </w:t>
      </w:r>
      <w:proofErr w:type="spellStart"/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-образовательного процесса в группах общеразвивающего вида для детей раннего возраста </w:t>
      </w:r>
      <w:r w:rsidRPr="00EE515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от 2 до 3 лет) и дошкольного возраста (от 3 до 7 лет). </w:t>
      </w:r>
      <w:proofErr w:type="spellStart"/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-образовательная работа в группах раннего возраста и логопедической группе осуществляется по «Программе от рождения до школы» под редакцией Н.Е. </w:t>
      </w:r>
      <w:proofErr w:type="spellStart"/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EE5152" w:rsidRPr="00EE5152" w:rsidRDefault="00EE5152" w:rsidP="00EE515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Содержание образовательной программы включает все основные задачи воспитания ребенка через различные виды детской деятельности – предметной, игровой, театрализованной и т.д. определяя, таким образом, все общеразвивающие и содержательные аспекты образовательной деятельности в рамках реализации основных образовательных услуг и федеральных государственных требований. Учебный процесс в детском саду организован и осуществляется в соответствии с учебным планом, который составлен согласно требованиям нормативных документов Министерства Образования и Науки к организации дошкольного образования и воспитания, санитарно-эпидемиологических правил и нормативов и учётом Федеральных государственных требований.</w:t>
      </w:r>
    </w:p>
    <w:tbl>
      <w:tblPr>
        <w:tblpPr w:leftFromText="180" w:rightFromText="180" w:vertAnchor="text" w:horzAnchor="margin" w:tblpXSpec="center" w:tblpY="398"/>
        <w:tblW w:w="78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1565"/>
        <w:gridCol w:w="1421"/>
        <w:gridCol w:w="1449"/>
      </w:tblGrid>
      <w:tr w:rsidR="00D56199" w:rsidRPr="00EE5152" w:rsidTr="00D56199">
        <w:trPr>
          <w:trHeight w:val="263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56199" w:rsidRPr="00EE5152" w:rsidRDefault="00D56199" w:rsidP="00D561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EE515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56199" w:rsidRPr="00EE5152" w:rsidRDefault="00D56199" w:rsidP="00D561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EE515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 2 до 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56199" w:rsidRPr="00EE5152" w:rsidRDefault="00D56199" w:rsidP="00D561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EE515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 3 до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56199" w:rsidRPr="00EE5152" w:rsidRDefault="00D56199" w:rsidP="00D561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EE515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EE515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до 7</w:t>
            </w:r>
          </w:p>
        </w:tc>
      </w:tr>
      <w:tr w:rsidR="00D56199" w:rsidRPr="00EE5152" w:rsidTr="00D56199">
        <w:trPr>
          <w:trHeight w:val="539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56199" w:rsidRPr="00EE5152" w:rsidRDefault="00D56199" w:rsidP="00D5619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EE515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Образовательная нагрузка в неделю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56199" w:rsidRPr="00EE5152" w:rsidRDefault="00D56199" w:rsidP="00D561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EE515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1ч. 30 мин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56199" w:rsidRPr="00EE5152" w:rsidRDefault="00D56199" w:rsidP="00D561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EE515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2ч 45 мин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56199" w:rsidRPr="00EE5152" w:rsidRDefault="00D56199" w:rsidP="00D561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EE515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 ч 30 мин</w:t>
            </w:r>
          </w:p>
        </w:tc>
      </w:tr>
      <w:tr w:rsidR="00D56199" w:rsidRPr="00EE5152" w:rsidTr="00D56199">
        <w:trPr>
          <w:trHeight w:val="1078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56199" w:rsidRPr="00EE5152" w:rsidRDefault="00D56199" w:rsidP="00D5619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EE515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непосредственной образовательной деятельности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56199" w:rsidRPr="00EE5152" w:rsidRDefault="00D56199" w:rsidP="00D561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EE515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10-1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EE515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56199" w:rsidRPr="00EE5152" w:rsidRDefault="00D56199" w:rsidP="00D561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EE515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 мин.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56199" w:rsidRPr="00EE5152" w:rsidRDefault="00D56199" w:rsidP="00D561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EE515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30 мин</w:t>
            </w:r>
          </w:p>
        </w:tc>
      </w:tr>
    </w:tbl>
    <w:p w:rsidR="00EE5152" w:rsidRPr="00EE5152" w:rsidRDefault="00D56199" w:rsidP="00EE515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EE5152" w:rsidRPr="00EE5152">
        <w:rPr>
          <w:rFonts w:eastAsia="Times New Roman" w:cs="Times New Roman"/>
          <w:color w:val="000000"/>
          <w:sz w:val="28"/>
          <w:szCs w:val="28"/>
          <w:lang w:eastAsia="ru-RU"/>
        </w:rPr>
        <w:t>Учебный план составлен с учетом максимально допустимой недельной образовательной нагрузкой, включая реализацию дополнительных программ.</w:t>
      </w:r>
    </w:p>
    <w:p w:rsidR="00EE5152" w:rsidRPr="00EE5152" w:rsidRDefault="00EE5152" w:rsidP="00EE515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bookmarkStart w:id="3" w:name="5ffc0e81cf7ed370f710fd89eb9e09c611e23e12"/>
      <w:bookmarkStart w:id="4" w:name="4"/>
      <w:bookmarkEnd w:id="3"/>
      <w:bookmarkEnd w:id="4"/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 целью переключения детей на творческую активность и динамическую деятельность для снятия физического и умственного напряжения повышения эмоционального тонуса организма в режим работы всех возрастных групп введено проведение ежедневных игровых пауз между занятиями. Проведение физкультминуток является обязательным при организации занятий статического характера, содержание их определяется каждым педагогом индивидуально. В группах раннего возраста и младших дошкольных группах образовательная деятельность осуществляется в </w:t>
      </w: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первую и вторую половину дня, по подгруппам. В группах старшего дошкольного возраста образовательную деятельность, требующую большой умственной нагрузки (математика, обучении грамоте), стараемся планировать в наиболее благоприятные дни (вторник, среда, четверг), в первую половину дня, по подгруппам. Для профилактики утомления детей эти занятия сочетаются с физкультурой и музыкой. При организации педагогического процесса активно используются учебно-игровые методы и приемы, способствующие развитию и формированию познавательных интересов дошкольника. В период адаптации к условиям детского сада, дети освобождаются от специально организованной деятельности; основой познавательной, творческой деятельности ребенка в этот период является игровая деятельность. Обучени</w:t>
      </w:r>
      <w:r w:rsidR="00CD0887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новому материалу впоследствии ведется </w:t>
      </w:r>
      <w:proofErr w:type="gramStart"/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подгруппами.</w:t>
      </w:r>
    </w:p>
    <w:p w:rsidR="00EE5152" w:rsidRPr="00EE5152" w:rsidRDefault="00EE5152" w:rsidP="00EE515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Учитель–логопед ведёт коррекционную работу с детьми, имеющими общее недоразвитие речи: постановка звуков, автоматизация исправленных звуков в речи, параллельно с коррекцией произношения, ведётся работа по совершенствованию фонематического восприятия и навыков звукового анализа и синтеза. Индивидуальные и подгрупповые занятия с каждым ребёнком проходят 2 раза в неделю.</w:t>
      </w:r>
    </w:p>
    <w:p w:rsidR="00EE5152" w:rsidRPr="00EE5152" w:rsidRDefault="00EE5152" w:rsidP="00EE515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Музыкальный руководитель проводит музыкальные занятия с детьми в музыкальном зале 2 раза в неделю с каждой группой.</w:t>
      </w:r>
    </w:p>
    <w:p w:rsidR="00EE5152" w:rsidRPr="00EE5152" w:rsidRDefault="00EE5152" w:rsidP="00EE515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Приоритетные направления деятельности ДОУ:</w:t>
      </w:r>
    </w:p>
    <w:p w:rsidR="00EE5152" w:rsidRPr="00EE5152" w:rsidRDefault="00EE5152" w:rsidP="00EE515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Физическое развитие и здоровье.</w:t>
      </w:r>
    </w:p>
    <w:p w:rsidR="00EE5152" w:rsidRPr="00EE5152" w:rsidRDefault="00EE5152" w:rsidP="00EE515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Познавательно – речевое развитие.</w:t>
      </w:r>
    </w:p>
    <w:p w:rsidR="00EE5152" w:rsidRPr="00EE5152" w:rsidRDefault="00EE5152" w:rsidP="00EE515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Социально – личностное развитие.</w:t>
      </w:r>
    </w:p>
    <w:p w:rsidR="00EE5152" w:rsidRPr="00EE5152" w:rsidRDefault="00EE5152" w:rsidP="00EE515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Художественно – эстетическое развитие.</w:t>
      </w:r>
    </w:p>
    <w:p w:rsidR="00EE5152" w:rsidRPr="00EE5152" w:rsidRDefault="00CE62F3" w:rsidP="00EE51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EE5152" w:rsidRPr="00EE515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. Результативность </w:t>
      </w:r>
      <w:proofErr w:type="spellStart"/>
      <w:r w:rsidR="00EE5152" w:rsidRPr="00EE515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воспитательно</w:t>
      </w:r>
      <w:proofErr w:type="spellEnd"/>
      <w:r w:rsidR="00EE5152" w:rsidRPr="00EE515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-образовательной деятельности</w:t>
      </w:r>
    </w:p>
    <w:p w:rsidR="00EE5152" w:rsidRPr="00EE5152" w:rsidRDefault="00EE5152" w:rsidP="00EE515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Педагоги детского сада создают условия для развития у детей познавательной деятельности: для наблюдений, экспериментирования, моделирования, решения проблемных ситуаций. Это ведёт к тому, что у детей развивается умение анализировать, сравнивать, обобщать, устанавливать частные и общие связи; формируется конструктивное мышление. Педагогическое обследование детей направлено на определение уровней усвоения программного материала воспитанниками ДОУ и группы в целом, на определение уровня развития каждого ребенка, а также на коррекцию форм, способов и методов обучения, эффективность использования педагогических технологий</w:t>
      </w:r>
      <w:r w:rsidR="00CE62F3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EE5152" w:rsidRPr="00EE5152" w:rsidRDefault="00CE62F3" w:rsidP="00CE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bookmarkStart w:id="5" w:name="b0175b82ed9e218eb1849b322c091a37f5fad09b"/>
      <w:bookmarkStart w:id="6" w:name="5"/>
      <w:bookmarkEnd w:id="5"/>
      <w:bookmarkEnd w:id="6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E5152" w:rsidRPr="00EE5152">
        <w:rPr>
          <w:rFonts w:eastAsia="Times New Roman" w:cs="Times New Roman"/>
          <w:color w:val="000000"/>
          <w:sz w:val="28"/>
          <w:szCs w:val="28"/>
          <w:lang w:eastAsia="ru-RU"/>
        </w:rPr>
        <w:t>По итогам диагностики, дети показали положительный результат, программный материал усвоен детьми всех возрастных групп по всем разделам на хорошем уровне. Можно сделать следующий вывод: успешное усвоение детьми знаний, умений и навыков по всем разделам программы возможно лишь при осуществлении комплексного, личностно-ориентированного подхода к каждому ребенку, при взаимодействии педагогов детского сада, медицинского персонала и родителей, включение различных видов деятельности в учебно-воспитательный процесс.</w:t>
      </w:r>
    </w:p>
    <w:p w:rsidR="00EE5152" w:rsidRPr="00EE5152" w:rsidRDefault="00EE5152" w:rsidP="00EE515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proofErr w:type="gramStart"/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По результатам работы за 201</w:t>
      </w:r>
      <w:r w:rsidR="00CE62F3">
        <w:rPr>
          <w:rFonts w:eastAsia="Times New Roman" w:cs="Times New Roman"/>
          <w:color w:val="000000"/>
          <w:sz w:val="28"/>
          <w:szCs w:val="28"/>
          <w:lang w:eastAsia="ru-RU"/>
        </w:rPr>
        <w:t>6</w:t>
      </w: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-201</w:t>
      </w:r>
      <w:r w:rsidR="00CE62F3">
        <w:rPr>
          <w:rFonts w:eastAsia="Times New Roman" w:cs="Times New Roman"/>
          <w:color w:val="000000"/>
          <w:sz w:val="28"/>
          <w:szCs w:val="28"/>
          <w:lang w:eastAsia="ru-RU"/>
        </w:rPr>
        <w:t>7</w:t>
      </w: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учебный год, учитель-логопед отмечает: главной целью</w:t>
      </w:r>
      <w:r w:rsidRPr="00EE5152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её деятельности стало создание оптимальных условий для преодоления проблем, связанных с нарушением речи у детей, а также, предупреждение речевых расстройств и оказание помощи детям, имеющим речевые нарушения, своевременное выявления детей с первичной речевой патологией для профилактики у них тяжелых форм патологии речи.</w:t>
      </w:r>
      <w:proofErr w:type="gramEnd"/>
    </w:p>
    <w:p w:rsidR="00EE5152" w:rsidRPr="00EE5152" w:rsidRDefault="00CE62F3" w:rsidP="00EE51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ascii="Arial" w:eastAsia="Times New Roman" w:hAnsi="Arial" w:cs="Arial"/>
          <w:color w:val="000000"/>
          <w:sz w:val="22"/>
          <w:lang w:eastAsia="ru-RU"/>
        </w:rPr>
        <w:t xml:space="preserve">      </w:t>
      </w:r>
      <w:r w:rsidR="00EE5152" w:rsidRPr="00EE5152">
        <w:rPr>
          <w:rFonts w:eastAsia="Times New Roman" w:cs="Times New Roman"/>
          <w:color w:val="000000"/>
          <w:sz w:val="28"/>
          <w:szCs w:val="28"/>
          <w:lang w:eastAsia="ru-RU"/>
        </w:rPr>
        <w:t>В целом</w:t>
      </w:r>
      <w:r w:rsidR="00EE5152" w:rsidRPr="00EE515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="00EE5152" w:rsidRPr="00EE5152">
        <w:rPr>
          <w:rFonts w:eastAsia="Times New Roman" w:cs="Times New Roman"/>
          <w:color w:val="000000"/>
          <w:sz w:val="28"/>
          <w:szCs w:val="28"/>
          <w:lang w:eastAsia="ru-RU"/>
        </w:rPr>
        <w:t>уровень готовности соответствует среднему уровню развития, что говорит о стабильной и нормальной деятельности воспитателей и всего детского сада в целом. У большинства детей к концу пребывания в подготовительной группе формируется социальная зрелость, необходимая для обучения в школе, умение работать в коллективе. Дети умеют регулировать свое поведение и способны принимать позицию школьника в соответствии с требованиями, предъявляемыми школой. Выпускники детского сада способны работать самостоятельно с фронтальной инструкцией, планировать, осуществлять и контролировать свою деятельность.</w:t>
      </w:r>
      <w:r w:rsidR="00EE5152" w:rsidRPr="00EE515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        </w:t>
      </w:r>
    </w:p>
    <w:p w:rsidR="00EE5152" w:rsidRPr="00EE5152" w:rsidRDefault="00CE62F3" w:rsidP="00EE51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EE5152" w:rsidRPr="00EE515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Состояние здоровья воспитанников</w:t>
      </w:r>
    </w:p>
    <w:p w:rsidR="00EE5152" w:rsidRPr="00EE5152" w:rsidRDefault="00EE5152" w:rsidP="00EE515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Базой для реализации образовательной программы является укрепление физического и психического здоровья воспитанников, формирование у них основ двигательной и гигиенической культуры. Для организации оздоровительной работы в детском саду имеются музыкальный зал с необходимым физкультурным оборудованием,  физкультурная площадка, медицинский и процедурный кабинеты. Физическое здоровье детей неразрывно связано с их психическим здоровьем, эмоциональным благополучием. В детском саду традиционно проводился комплекс специально организованных мероприятий по улучшению физического и психического здоровья воспитанников. Система физкультурно-оздоровительной работы включает в себя профилактические и физкультурно-оздоровительные мероприятия:</w:t>
      </w:r>
    </w:p>
    <w:p w:rsidR="00EE5152" w:rsidRPr="00EE5152" w:rsidRDefault="00EE5152" w:rsidP="00EE5152">
      <w:pPr>
        <w:numPr>
          <w:ilvl w:val="0"/>
          <w:numId w:val="10"/>
        </w:numPr>
        <w:shd w:val="clear" w:color="auto" w:fill="FFFFFF"/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физкультурные занятия;</w:t>
      </w:r>
    </w:p>
    <w:p w:rsidR="00EE5152" w:rsidRPr="00EE5152" w:rsidRDefault="00EE5152" w:rsidP="00EE5152">
      <w:pPr>
        <w:numPr>
          <w:ilvl w:val="0"/>
          <w:numId w:val="10"/>
        </w:numPr>
        <w:shd w:val="clear" w:color="auto" w:fill="FFFFFF"/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утренняя гимнастика;</w:t>
      </w:r>
    </w:p>
    <w:p w:rsidR="00EE5152" w:rsidRPr="00EE5152" w:rsidRDefault="00EE5152" w:rsidP="00EE5152">
      <w:pPr>
        <w:numPr>
          <w:ilvl w:val="0"/>
          <w:numId w:val="10"/>
        </w:numPr>
        <w:shd w:val="clear" w:color="auto" w:fill="FFFFFF"/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проведение гимнастики пробуждения после дневного сна с использованием нестандартного физкультурного оборудования (массажные дорожки, коврики, т.д.);</w:t>
      </w:r>
    </w:p>
    <w:p w:rsidR="00EE5152" w:rsidRPr="00EE5152" w:rsidRDefault="00EE5152" w:rsidP="00EE5152">
      <w:pPr>
        <w:numPr>
          <w:ilvl w:val="0"/>
          <w:numId w:val="10"/>
        </w:numPr>
        <w:shd w:val="clear" w:color="auto" w:fill="FFFFFF"/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ежедневные прогулки не менее </w:t>
      </w:r>
      <w:r w:rsidR="00CD0887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часов;</w:t>
      </w:r>
    </w:p>
    <w:p w:rsidR="00EE5152" w:rsidRPr="00EE5152" w:rsidRDefault="00EE5152" w:rsidP="00EE5152">
      <w:pPr>
        <w:numPr>
          <w:ilvl w:val="0"/>
          <w:numId w:val="10"/>
        </w:numPr>
        <w:shd w:val="clear" w:color="auto" w:fill="FFFFFF"/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подвижные игры на воздухе;</w:t>
      </w:r>
    </w:p>
    <w:p w:rsidR="00EE5152" w:rsidRPr="00EE5152" w:rsidRDefault="00EE5152" w:rsidP="00EE5152">
      <w:pPr>
        <w:numPr>
          <w:ilvl w:val="0"/>
          <w:numId w:val="10"/>
        </w:numPr>
        <w:shd w:val="clear" w:color="auto" w:fill="FFFFFF"/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проведение игровых перемен между занятиями с целью снятия утомления и повышения двигательной активности;</w:t>
      </w:r>
    </w:p>
    <w:p w:rsidR="00EE5152" w:rsidRPr="00EE5152" w:rsidRDefault="00EE5152" w:rsidP="00EE5152">
      <w:pPr>
        <w:numPr>
          <w:ilvl w:val="0"/>
          <w:numId w:val="10"/>
        </w:numPr>
        <w:shd w:val="clear" w:color="auto" w:fill="FFFFFF"/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физкультминутки на занятиях с целью снятия утомления детей;</w:t>
      </w:r>
    </w:p>
    <w:p w:rsidR="00EE5152" w:rsidRPr="00EE5152" w:rsidRDefault="00EE5152" w:rsidP="00EE5152">
      <w:pPr>
        <w:numPr>
          <w:ilvl w:val="0"/>
          <w:numId w:val="10"/>
        </w:numPr>
        <w:shd w:val="clear" w:color="auto" w:fill="FFFFFF"/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создание в группах центров движений для самостоятельной деятельности детей;</w:t>
      </w:r>
    </w:p>
    <w:p w:rsidR="00EE5152" w:rsidRPr="00EE5152" w:rsidRDefault="00EE5152" w:rsidP="00EE5152">
      <w:pPr>
        <w:numPr>
          <w:ilvl w:val="0"/>
          <w:numId w:val="10"/>
        </w:numPr>
        <w:shd w:val="clear" w:color="auto" w:fill="FFFFFF"/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витаминизация третьих блюд;</w:t>
      </w:r>
    </w:p>
    <w:p w:rsidR="00EE5152" w:rsidRPr="00EE5152" w:rsidRDefault="00EE5152" w:rsidP="00EE5152">
      <w:pPr>
        <w:numPr>
          <w:ilvl w:val="0"/>
          <w:numId w:val="10"/>
        </w:numPr>
        <w:shd w:val="clear" w:color="auto" w:fill="FFFFFF"/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включение в рацион питания овощей, фруктов.</w:t>
      </w:r>
    </w:p>
    <w:p w:rsidR="00EE5152" w:rsidRPr="00EE5152" w:rsidRDefault="00CE62F3" w:rsidP="00CE6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EE5152" w:rsidRPr="00EE515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Организация питания в детском саду</w:t>
      </w:r>
    </w:p>
    <w:p w:rsidR="00EE5152" w:rsidRPr="00EE5152" w:rsidRDefault="00EE5152" w:rsidP="00EE515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Организации питания в детском саду уделяется особое внимание, т.к. здоровье детей невозможно обеспечить без рационального питания. Снабжение детского сада продуктами питания осуществляется поставщиками. </w:t>
      </w:r>
      <w:proofErr w:type="gramStart"/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качеством питания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</w:t>
      </w:r>
      <w:r w:rsidR="00CD0887">
        <w:rPr>
          <w:rFonts w:eastAsia="Times New Roman" w:cs="Times New Roman"/>
          <w:color w:val="000000"/>
          <w:sz w:val="28"/>
          <w:szCs w:val="28"/>
          <w:lang w:eastAsia="ru-RU"/>
        </w:rPr>
        <w:t>ществляет медперсонал ДОУ (</w:t>
      </w: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медсестра).</w:t>
      </w:r>
    </w:p>
    <w:p w:rsidR="00EE5152" w:rsidRPr="00EE5152" w:rsidRDefault="00EE5152" w:rsidP="00EE515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детском саду организовано </w:t>
      </w:r>
      <w:r w:rsidR="00CE62F3"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-х разовое питание детей:</w:t>
      </w:r>
    </w:p>
    <w:p w:rsidR="00EE5152" w:rsidRPr="00EE5152" w:rsidRDefault="00EE5152" w:rsidP="00EE5152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Завтрак.</w:t>
      </w:r>
    </w:p>
    <w:p w:rsidR="00EE5152" w:rsidRPr="00EE5152" w:rsidRDefault="00EE5152" w:rsidP="00EE5152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Обед.  </w:t>
      </w:r>
    </w:p>
    <w:p w:rsidR="00EE5152" w:rsidRPr="00CE62F3" w:rsidRDefault="00EE5152" w:rsidP="00CE62F3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Полдник.</w:t>
      </w:r>
    </w:p>
    <w:p w:rsidR="00EE5152" w:rsidRPr="00EE5152" w:rsidRDefault="00EE5152" w:rsidP="00EE515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При составлении меню медсестра руководствуется разработанным и утвержденным 10-дневным меню (соответственно пищевой ценности и калорийности), технологическими картами с рецептурами и порядком приготовления блюд. Организация питания в детском саду сочетается с правильным питанием ребенка в семье. С этой целью педагоги информируют родителей о продуктах и блюдах, которые ребенок получает в течение дня в детском саду, вывешивая ежедневное меню детей. 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 Результатом является отсутствие зафиксированных случаев отравления и заболевания детей. В правильной организации питания детей большое значение имеет создание благоприятной и эмоциональной и окружающей обстановке в группе. Группы обеспечены соответствующей посудой, удобными столами. Воспитатели приучают детей к чистоте и опрятности при приеме пищи.</w:t>
      </w:r>
    </w:p>
    <w:p w:rsidR="00EE5152" w:rsidRPr="00EE5152" w:rsidRDefault="00E677C3" w:rsidP="00EE51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9. </w:t>
      </w:r>
      <w:r w:rsidR="00EE5152" w:rsidRPr="00EE515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Взаимодействие с родителями</w:t>
      </w:r>
    </w:p>
    <w:p w:rsidR="00EE5152" w:rsidRPr="00EE5152" w:rsidRDefault="00EE5152" w:rsidP="00EE515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Признавая приоритетное значение семейного воспитания, педагоги ДОУ уделяют большое внимание работе с родителями; стараются сформировать доверительные отношения сотрудничества и взаимодействия посредством привлечения родителей к созданию единого пространства развития ребенка.</w:t>
      </w:r>
    </w:p>
    <w:p w:rsidR="00EE5152" w:rsidRPr="00EE5152" w:rsidRDefault="00EE5152" w:rsidP="00EE515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С целью обеспечения постоянной связи ДОУ с родителями создан родительский комитет. В работе с родителями используются не только стандартные формы (родительские собрания, беседы, консультации), но и:</w:t>
      </w:r>
    </w:p>
    <w:p w:rsidR="00EE5152" w:rsidRPr="00EE5152" w:rsidRDefault="00EE5152" w:rsidP="00EE5152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совместные праздники и развлечения.</w:t>
      </w:r>
    </w:p>
    <w:p w:rsidR="00EE5152" w:rsidRPr="00EE5152" w:rsidRDefault="00EE5152" w:rsidP="00EE5152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«Круглый стол» – для обсуждения с родителями актуальных проблем воспитания.</w:t>
      </w:r>
    </w:p>
    <w:p w:rsidR="00EE5152" w:rsidRPr="00EE5152" w:rsidRDefault="00EE5152" w:rsidP="00EE5152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Организация прогулочных групп.</w:t>
      </w:r>
    </w:p>
    <w:p w:rsidR="00EE5152" w:rsidRPr="00EE5152" w:rsidRDefault="00EE5152" w:rsidP="00EE5152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Совместное благоустройство территории ДОУ при подготовке летне-оздоровительной работы и участия в сооружении зимних построек.</w:t>
      </w:r>
    </w:p>
    <w:p w:rsidR="00EE5152" w:rsidRPr="00EE5152" w:rsidRDefault="00EE5152" w:rsidP="00EE5152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В связи с широким распространением информационно-коммуникативных технологий специалистами ДОУ создан сайт, где размещается информация о деятельности ДОУ. Родители, имеют возможность, постоянно знакомится с новостями жизни детского сада.</w:t>
      </w:r>
    </w:p>
    <w:p w:rsidR="00EE5152" w:rsidRPr="00E677C3" w:rsidRDefault="00EE5152" w:rsidP="00E677C3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В каждой группе красочно оформлен уголок для родителей, где размещаются советы и рекомендации специалистов ДОУ. Предлагаемая информация динамична, постоянно пополняется и обновляется.</w:t>
      </w:r>
    </w:p>
    <w:p w:rsidR="00EE5152" w:rsidRPr="00EE5152" w:rsidRDefault="00EE5152" w:rsidP="00EE515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В 201</w:t>
      </w:r>
      <w:r w:rsidR="00E677C3">
        <w:rPr>
          <w:rFonts w:eastAsia="Times New Roman" w:cs="Times New Roman"/>
          <w:color w:val="000000"/>
          <w:sz w:val="28"/>
          <w:szCs w:val="28"/>
          <w:lang w:eastAsia="ru-RU"/>
        </w:rPr>
        <w:t>7</w:t>
      </w: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201</w:t>
      </w:r>
      <w:r w:rsidR="00E677C3">
        <w:rPr>
          <w:rFonts w:eastAsia="Times New Roman" w:cs="Times New Roman"/>
          <w:color w:val="000000"/>
          <w:sz w:val="28"/>
          <w:szCs w:val="28"/>
          <w:lang w:eastAsia="ru-RU"/>
        </w:rPr>
        <w:t>8</w:t>
      </w: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учебном году продолжится работа с родителями по установлению партнерских взаимоотношений.</w:t>
      </w:r>
    </w:p>
    <w:p w:rsidR="00EE5152" w:rsidRPr="00EE5152" w:rsidRDefault="00EE5152" w:rsidP="00EE51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E677C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EE515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Обеспечение безопасности</w:t>
      </w:r>
    </w:p>
    <w:p w:rsidR="00EE5152" w:rsidRPr="00EE5152" w:rsidRDefault="00EE5152" w:rsidP="00EE515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Основным нормативно-правовым </w:t>
      </w:r>
      <w:proofErr w:type="gramStart"/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актом, содержащим положение об обеспечение безопасности участников образовательного процесса является</w:t>
      </w:r>
      <w:proofErr w:type="gramEnd"/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закон РФ «Об образовании», который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 Основными направлениями деятельности администрации детского сада по обеспечению безопасности в детском саду является: – пожарная безопасность – антитеррористическая безопасность – обеспечение выполнения санитарно-гигиенических требований – охрана труда. В течение 201</w:t>
      </w:r>
      <w:r w:rsidR="00E677C3">
        <w:rPr>
          <w:rFonts w:eastAsia="Times New Roman" w:cs="Times New Roman"/>
          <w:color w:val="000000"/>
          <w:sz w:val="28"/>
          <w:szCs w:val="28"/>
          <w:lang w:eastAsia="ru-RU"/>
        </w:rPr>
        <w:t>6</w:t>
      </w: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-201</w:t>
      </w:r>
      <w:r w:rsidR="00E677C3">
        <w:rPr>
          <w:rFonts w:eastAsia="Times New Roman" w:cs="Times New Roman"/>
          <w:color w:val="000000"/>
          <w:sz w:val="28"/>
          <w:szCs w:val="28"/>
          <w:lang w:eastAsia="ru-RU"/>
        </w:rPr>
        <w:t>7</w:t>
      </w: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года приобретены и поддерживаются в состоянии постоянной готовности первичные средства пожаротушения: огнетушители</w:t>
      </w:r>
      <w:r w:rsidR="00E677C3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Соблюдаются требования к содержанию эвакуационных выходов.</w:t>
      </w:r>
    </w:p>
    <w:p w:rsidR="00EE5152" w:rsidRPr="00EE5152" w:rsidRDefault="00EE5152" w:rsidP="00EE515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 и работающих в процессе труда, воспитания и организованного отдыха, создание оптимального режима труда обучения и организованного отдыха.</w:t>
      </w:r>
    </w:p>
    <w:p w:rsidR="00EE5152" w:rsidRPr="00EE5152" w:rsidRDefault="00EE5152" w:rsidP="00EE51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bookmarkStart w:id="7" w:name="h.gjdgxs"/>
      <w:bookmarkEnd w:id="7"/>
      <w:r w:rsidRPr="00EE515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E677C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EE515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.Финансово-хозяйственная деятельность</w:t>
      </w:r>
    </w:p>
    <w:p w:rsidR="00EE5152" w:rsidRPr="00EE5152" w:rsidRDefault="00EE5152" w:rsidP="00EE51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</w:t>
      </w: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EE5152" w:rsidRPr="00EE5152" w:rsidRDefault="00EE5152" w:rsidP="00EE51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Учреждение оснащено современными информационно-техническими средствами в достаточном количестве. Существует возможность доступа в интернет, что позволяет руководителю оперативно обеспечить связь со всеми учреждениями и службами, а также создан сайт учреждения, что соответствует современным тенденциям.</w:t>
      </w:r>
    </w:p>
    <w:p w:rsidR="00EE5152" w:rsidRPr="00EE5152" w:rsidRDefault="00EE5152" w:rsidP="00EE515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В ДОУ 201</w:t>
      </w:r>
      <w:r w:rsidR="00E677C3">
        <w:rPr>
          <w:rFonts w:eastAsia="Times New Roman" w:cs="Times New Roman"/>
          <w:color w:val="000000"/>
          <w:sz w:val="28"/>
          <w:szCs w:val="28"/>
          <w:lang w:eastAsia="ru-RU"/>
        </w:rPr>
        <w:t>6</w:t>
      </w: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г – 201</w:t>
      </w:r>
      <w:r w:rsidR="00E677C3">
        <w:rPr>
          <w:rFonts w:eastAsia="Times New Roman" w:cs="Times New Roman"/>
          <w:color w:val="000000"/>
          <w:sz w:val="28"/>
          <w:szCs w:val="28"/>
          <w:lang w:eastAsia="ru-RU"/>
        </w:rPr>
        <w:t>7</w:t>
      </w: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г. был произведен косметический ремонт групп с помощью родителей.</w:t>
      </w:r>
    </w:p>
    <w:p w:rsidR="00EE5152" w:rsidRPr="00EE5152" w:rsidRDefault="00EE5152" w:rsidP="00EE515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В план работ на следующий учебный год входит:</w:t>
      </w:r>
    </w:p>
    <w:p w:rsidR="00EE5152" w:rsidRPr="00EE5152" w:rsidRDefault="00EE5152" w:rsidP="00EE515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приобретение мебели;</w:t>
      </w:r>
    </w:p>
    <w:p w:rsidR="00EE5152" w:rsidRPr="00EE5152" w:rsidRDefault="00EE5152" w:rsidP="00EE515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ремонт веранд;</w:t>
      </w:r>
    </w:p>
    <w:p w:rsidR="00EE5152" w:rsidRPr="00EE5152" w:rsidRDefault="00EE5152" w:rsidP="00EE515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proofErr w:type="spellStart"/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благоустроительные</w:t>
      </w:r>
      <w:proofErr w:type="spellEnd"/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виды работ;</w:t>
      </w:r>
    </w:p>
    <w:p w:rsidR="00EE5152" w:rsidRPr="00EE5152" w:rsidRDefault="00EE5152" w:rsidP="00EE515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ремонт отдельных групповых комнат;</w:t>
      </w:r>
    </w:p>
    <w:p w:rsidR="00EE5152" w:rsidRPr="00EE5152" w:rsidRDefault="00EE5152" w:rsidP="00EE515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ремонт коридора;</w:t>
      </w:r>
    </w:p>
    <w:p w:rsidR="00EE5152" w:rsidRPr="00EE5152" w:rsidRDefault="00EE5152" w:rsidP="00EE515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ремонт крыши.</w:t>
      </w:r>
    </w:p>
    <w:p w:rsidR="00EE5152" w:rsidRDefault="00EE5152" w:rsidP="00EE5152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Коллектив ДОУ старается, чтобы наш детский сад был красивым, комфортным, уютным, в который дети приходят с удовольствием, желанием, </w:t>
      </w: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где они окружены лаской, заботой и вниманием профессионалов. Налажен тесный контакт с родителями, где ждут не только самих ребят, но и пап и мам, дедушек и бабушек для проведения совместных вечеров отдыха, посиделок, совместных праздников</w:t>
      </w:r>
      <w:r w:rsidR="00C60ABC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общих проектов.</w:t>
      </w:r>
    </w:p>
    <w:p w:rsidR="00E677C3" w:rsidRPr="00EE5152" w:rsidRDefault="00E677C3" w:rsidP="00EE515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</w:p>
    <w:p w:rsidR="00EE5152" w:rsidRPr="00EE5152" w:rsidRDefault="00EE5152" w:rsidP="00EE51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2"/>
          <w:lang w:eastAsia="ru-RU"/>
        </w:rPr>
      </w:pP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Заведующая </w:t>
      </w:r>
      <w:r w:rsidR="00E677C3">
        <w:rPr>
          <w:rFonts w:eastAsia="Times New Roman" w:cs="Times New Roman"/>
          <w:color w:val="000000"/>
          <w:sz w:val="28"/>
          <w:szCs w:val="28"/>
          <w:lang w:eastAsia="ru-RU"/>
        </w:rPr>
        <w:t>МБ</w:t>
      </w: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>ДОУ д/с №</w:t>
      </w:r>
      <w:r w:rsidR="00E677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11 </w:t>
      </w:r>
      <w:r w:rsidRPr="00EE51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677C3">
        <w:rPr>
          <w:rFonts w:eastAsia="Times New Roman" w:cs="Times New Roman"/>
          <w:color w:val="000000"/>
          <w:sz w:val="28"/>
          <w:szCs w:val="28"/>
          <w:lang w:eastAsia="ru-RU"/>
        </w:rPr>
        <w:t>О.В.Бандуристова</w:t>
      </w:r>
      <w:proofErr w:type="spellEnd"/>
    </w:p>
    <w:p w:rsidR="00AB0A4A" w:rsidRDefault="00AB0A4A"/>
    <w:sectPr w:rsidR="00AB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4391"/>
    <w:multiLevelType w:val="multilevel"/>
    <w:tmpl w:val="C260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B01EC1"/>
    <w:multiLevelType w:val="multilevel"/>
    <w:tmpl w:val="11EE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DE5C7F"/>
    <w:multiLevelType w:val="multilevel"/>
    <w:tmpl w:val="97B6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9E255A"/>
    <w:multiLevelType w:val="multilevel"/>
    <w:tmpl w:val="68B6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9C3AFF"/>
    <w:multiLevelType w:val="multilevel"/>
    <w:tmpl w:val="F7B8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B61D95"/>
    <w:multiLevelType w:val="multilevel"/>
    <w:tmpl w:val="286C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FB3593"/>
    <w:multiLevelType w:val="multilevel"/>
    <w:tmpl w:val="1A34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3A5AAB"/>
    <w:multiLevelType w:val="multilevel"/>
    <w:tmpl w:val="3F9C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5D61D2"/>
    <w:multiLevelType w:val="multilevel"/>
    <w:tmpl w:val="EF8E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F066074"/>
    <w:multiLevelType w:val="multilevel"/>
    <w:tmpl w:val="0ECC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C473C7"/>
    <w:multiLevelType w:val="multilevel"/>
    <w:tmpl w:val="B814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2D747B"/>
    <w:multiLevelType w:val="multilevel"/>
    <w:tmpl w:val="D5D0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A366F95"/>
    <w:multiLevelType w:val="multilevel"/>
    <w:tmpl w:val="EC88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CBB16CB"/>
    <w:multiLevelType w:val="multilevel"/>
    <w:tmpl w:val="1B7823B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EF236B"/>
    <w:multiLevelType w:val="multilevel"/>
    <w:tmpl w:val="D810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7A41DC8"/>
    <w:multiLevelType w:val="multilevel"/>
    <w:tmpl w:val="517E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C0B7C7C"/>
    <w:multiLevelType w:val="multilevel"/>
    <w:tmpl w:val="EAC8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C6A5096"/>
    <w:multiLevelType w:val="multilevel"/>
    <w:tmpl w:val="AE0E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7"/>
  </w:num>
  <w:num w:numId="5">
    <w:abstractNumId w:val="10"/>
  </w:num>
  <w:num w:numId="6">
    <w:abstractNumId w:val="13"/>
  </w:num>
  <w:num w:numId="7">
    <w:abstractNumId w:val="0"/>
  </w:num>
  <w:num w:numId="8">
    <w:abstractNumId w:val="14"/>
  </w:num>
  <w:num w:numId="9">
    <w:abstractNumId w:val="3"/>
  </w:num>
  <w:num w:numId="10">
    <w:abstractNumId w:val="8"/>
  </w:num>
  <w:num w:numId="11">
    <w:abstractNumId w:val="1"/>
  </w:num>
  <w:num w:numId="12">
    <w:abstractNumId w:val="6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52"/>
    <w:rsid w:val="002D33D2"/>
    <w:rsid w:val="00380F94"/>
    <w:rsid w:val="008F665D"/>
    <w:rsid w:val="00AB0A4A"/>
    <w:rsid w:val="00AB31AA"/>
    <w:rsid w:val="00C60ABC"/>
    <w:rsid w:val="00CD0887"/>
    <w:rsid w:val="00CE62F3"/>
    <w:rsid w:val="00D511A5"/>
    <w:rsid w:val="00D56199"/>
    <w:rsid w:val="00E677C3"/>
    <w:rsid w:val="00EE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9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E5152"/>
  </w:style>
  <w:style w:type="paragraph" w:customStyle="1" w:styleId="c2">
    <w:name w:val="c2"/>
    <w:basedOn w:val="a"/>
    <w:rsid w:val="00EE515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24">
    <w:name w:val="c24"/>
    <w:basedOn w:val="a0"/>
    <w:rsid w:val="00EE5152"/>
  </w:style>
  <w:style w:type="character" w:customStyle="1" w:styleId="c19">
    <w:name w:val="c19"/>
    <w:basedOn w:val="a0"/>
    <w:rsid w:val="00EE5152"/>
  </w:style>
  <w:style w:type="paragraph" w:customStyle="1" w:styleId="c9">
    <w:name w:val="c9"/>
    <w:basedOn w:val="a"/>
    <w:rsid w:val="00EE515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EE5152"/>
  </w:style>
  <w:style w:type="character" w:customStyle="1" w:styleId="c99">
    <w:name w:val="c99"/>
    <w:basedOn w:val="a0"/>
    <w:rsid w:val="00EE5152"/>
  </w:style>
  <w:style w:type="character" w:styleId="a3">
    <w:name w:val="Hyperlink"/>
    <w:basedOn w:val="a0"/>
    <w:uiPriority w:val="99"/>
    <w:semiHidden/>
    <w:unhideWhenUsed/>
    <w:rsid w:val="00EE51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5152"/>
    <w:rPr>
      <w:color w:val="800080"/>
      <w:u w:val="single"/>
    </w:rPr>
  </w:style>
  <w:style w:type="character" w:customStyle="1" w:styleId="c6">
    <w:name w:val="c6"/>
    <w:basedOn w:val="a0"/>
    <w:rsid w:val="00EE5152"/>
  </w:style>
  <w:style w:type="paragraph" w:styleId="a5">
    <w:name w:val="Normal (Web)"/>
    <w:basedOn w:val="a"/>
    <w:uiPriority w:val="99"/>
    <w:semiHidden/>
    <w:unhideWhenUsed/>
    <w:rsid w:val="00EE515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5">
    <w:name w:val="c15"/>
    <w:basedOn w:val="a0"/>
    <w:rsid w:val="00EE5152"/>
  </w:style>
  <w:style w:type="character" w:customStyle="1" w:styleId="c106">
    <w:name w:val="c106"/>
    <w:basedOn w:val="a0"/>
    <w:rsid w:val="00EE5152"/>
  </w:style>
  <w:style w:type="paragraph" w:customStyle="1" w:styleId="c29">
    <w:name w:val="c29"/>
    <w:basedOn w:val="a"/>
    <w:rsid w:val="00EE515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0">
    <w:name w:val="c10"/>
    <w:basedOn w:val="a0"/>
    <w:rsid w:val="00EE5152"/>
  </w:style>
  <w:style w:type="character" w:customStyle="1" w:styleId="c8">
    <w:name w:val="c8"/>
    <w:basedOn w:val="a0"/>
    <w:rsid w:val="00EE5152"/>
  </w:style>
  <w:style w:type="character" w:customStyle="1" w:styleId="c58">
    <w:name w:val="c58"/>
    <w:basedOn w:val="a0"/>
    <w:rsid w:val="00EE5152"/>
  </w:style>
  <w:style w:type="character" w:customStyle="1" w:styleId="c16">
    <w:name w:val="c16"/>
    <w:basedOn w:val="a0"/>
    <w:rsid w:val="00EE5152"/>
  </w:style>
  <w:style w:type="character" w:customStyle="1" w:styleId="c5">
    <w:name w:val="c5"/>
    <w:basedOn w:val="a0"/>
    <w:rsid w:val="00EE5152"/>
  </w:style>
  <w:style w:type="character" w:customStyle="1" w:styleId="c21">
    <w:name w:val="c21"/>
    <w:basedOn w:val="a0"/>
    <w:rsid w:val="00EE5152"/>
  </w:style>
  <w:style w:type="paragraph" w:customStyle="1" w:styleId="c12">
    <w:name w:val="c12"/>
    <w:basedOn w:val="a"/>
    <w:rsid w:val="00EE515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customStyle="1" w:styleId="10">
    <w:name w:val="Сетка таблицы1"/>
    <w:basedOn w:val="a1"/>
    <w:next w:val="a6"/>
    <w:uiPriority w:val="59"/>
    <w:rsid w:val="00D511A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5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CE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C60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9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E5152"/>
  </w:style>
  <w:style w:type="paragraph" w:customStyle="1" w:styleId="c2">
    <w:name w:val="c2"/>
    <w:basedOn w:val="a"/>
    <w:rsid w:val="00EE515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24">
    <w:name w:val="c24"/>
    <w:basedOn w:val="a0"/>
    <w:rsid w:val="00EE5152"/>
  </w:style>
  <w:style w:type="character" w:customStyle="1" w:styleId="c19">
    <w:name w:val="c19"/>
    <w:basedOn w:val="a0"/>
    <w:rsid w:val="00EE5152"/>
  </w:style>
  <w:style w:type="paragraph" w:customStyle="1" w:styleId="c9">
    <w:name w:val="c9"/>
    <w:basedOn w:val="a"/>
    <w:rsid w:val="00EE515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EE5152"/>
  </w:style>
  <w:style w:type="character" w:customStyle="1" w:styleId="c99">
    <w:name w:val="c99"/>
    <w:basedOn w:val="a0"/>
    <w:rsid w:val="00EE5152"/>
  </w:style>
  <w:style w:type="character" w:styleId="a3">
    <w:name w:val="Hyperlink"/>
    <w:basedOn w:val="a0"/>
    <w:uiPriority w:val="99"/>
    <w:semiHidden/>
    <w:unhideWhenUsed/>
    <w:rsid w:val="00EE51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5152"/>
    <w:rPr>
      <w:color w:val="800080"/>
      <w:u w:val="single"/>
    </w:rPr>
  </w:style>
  <w:style w:type="character" w:customStyle="1" w:styleId="c6">
    <w:name w:val="c6"/>
    <w:basedOn w:val="a0"/>
    <w:rsid w:val="00EE5152"/>
  </w:style>
  <w:style w:type="paragraph" w:styleId="a5">
    <w:name w:val="Normal (Web)"/>
    <w:basedOn w:val="a"/>
    <w:uiPriority w:val="99"/>
    <w:semiHidden/>
    <w:unhideWhenUsed/>
    <w:rsid w:val="00EE515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5">
    <w:name w:val="c15"/>
    <w:basedOn w:val="a0"/>
    <w:rsid w:val="00EE5152"/>
  </w:style>
  <w:style w:type="character" w:customStyle="1" w:styleId="c106">
    <w:name w:val="c106"/>
    <w:basedOn w:val="a0"/>
    <w:rsid w:val="00EE5152"/>
  </w:style>
  <w:style w:type="paragraph" w:customStyle="1" w:styleId="c29">
    <w:name w:val="c29"/>
    <w:basedOn w:val="a"/>
    <w:rsid w:val="00EE515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0">
    <w:name w:val="c10"/>
    <w:basedOn w:val="a0"/>
    <w:rsid w:val="00EE5152"/>
  </w:style>
  <w:style w:type="character" w:customStyle="1" w:styleId="c8">
    <w:name w:val="c8"/>
    <w:basedOn w:val="a0"/>
    <w:rsid w:val="00EE5152"/>
  </w:style>
  <w:style w:type="character" w:customStyle="1" w:styleId="c58">
    <w:name w:val="c58"/>
    <w:basedOn w:val="a0"/>
    <w:rsid w:val="00EE5152"/>
  </w:style>
  <w:style w:type="character" w:customStyle="1" w:styleId="c16">
    <w:name w:val="c16"/>
    <w:basedOn w:val="a0"/>
    <w:rsid w:val="00EE5152"/>
  </w:style>
  <w:style w:type="character" w:customStyle="1" w:styleId="c5">
    <w:name w:val="c5"/>
    <w:basedOn w:val="a0"/>
    <w:rsid w:val="00EE5152"/>
  </w:style>
  <w:style w:type="character" w:customStyle="1" w:styleId="c21">
    <w:name w:val="c21"/>
    <w:basedOn w:val="a0"/>
    <w:rsid w:val="00EE5152"/>
  </w:style>
  <w:style w:type="paragraph" w:customStyle="1" w:styleId="c12">
    <w:name w:val="c12"/>
    <w:basedOn w:val="a"/>
    <w:rsid w:val="00EE515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customStyle="1" w:styleId="10">
    <w:name w:val="Сетка таблицы1"/>
    <w:basedOn w:val="a1"/>
    <w:next w:val="a6"/>
    <w:uiPriority w:val="59"/>
    <w:rsid w:val="00D511A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5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CE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C60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3014</Words>
  <Characters>17185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дс14</cp:lastModifiedBy>
  <cp:revision>1</cp:revision>
  <dcterms:created xsi:type="dcterms:W3CDTF">2017-10-23T07:45:00Z</dcterms:created>
  <dcterms:modified xsi:type="dcterms:W3CDTF">2017-10-23T09:16:00Z</dcterms:modified>
</cp:coreProperties>
</file>