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ПУБЛИЧНЫЙ  ДОКЛАД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о деятельности 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МБДОУ детского сада комбинированного 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вида  № 11</w:t>
      </w:r>
      <w:r w:rsidRPr="00EE5152">
        <w:rPr>
          <w:sz w:val="32"/>
          <w:szCs w:val="32"/>
        </w:rPr>
        <w:t xml:space="preserve"> </w:t>
      </w:r>
      <w:r w:rsidRPr="00EE51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 Успенский район</w:t>
      </w:r>
    </w:p>
    <w:p w:rsidR="00EE5152" w:rsidRDefault="00EE5152" w:rsidP="00EE515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I. Общая характеристика учреждения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 Полное наименование ДОУ: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 Муниципальное бюджетное дошкольное образовательное учреждение  детский сад комбинированного вида № 11 муниципального образования Успенский район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E5152" w:rsidRDefault="00EE5152" w:rsidP="00EE515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Юридический адрес: </w:t>
      </w:r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352471, Краснодарский край, Успенский район, </w:t>
      </w:r>
      <w:proofErr w:type="spellStart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аламино</w:t>
      </w:r>
      <w:proofErr w:type="spellEnd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 </w:t>
      </w:r>
      <w:proofErr w:type="spellStart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ул.Шевченко</w:t>
      </w:r>
      <w:proofErr w:type="spellEnd"/>
      <w:r w:rsidRPr="00EE51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33а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E5152" w:rsidRDefault="00EE5152" w:rsidP="00EE515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Фактический адрес: 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352471, Краснодарский край, Успенский район,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аламино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ул.Шевченко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33а </w:t>
      </w:r>
    </w:p>
    <w:p w:rsidR="00EE5152" w:rsidRDefault="00EE5152" w:rsidP="00EE515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51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Телефон: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 8(86140) 6-16-13, факс 8(86140) 6-16-13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e-</w:t>
      </w:r>
      <w:proofErr w:type="spellStart"/>
      <w:r w:rsidRPr="00EE51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mail</w:t>
      </w:r>
      <w:proofErr w:type="spellEnd"/>
      <w:r w:rsidRPr="00EE51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 cad11malamino@yandex.ru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Сведения об администрации ДОУ: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E5152" w:rsidRPr="00EE5152" w:rsidRDefault="00EE5152" w:rsidP="00EE51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Бандуристова Ольга Васильевна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заведующая;</w:t>
      </w:r>
    </w:p>
    <w:p w:rsidR="00EE5152" w:rsidRPr="00EE5152" w:rsidRDefault="00EE5152" w:rsidP="00EE51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Мелешко Лидия Александровна – старший воспитатель;</w:t>
      </w:r>
    </w:p>
    <w:p w:rsidR="00EE5152" w:rsidRPr="002D33D2" w:rsidRDefault="00EE5152" w:rsidP="00EE51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Мелешко Валентина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Рауфовна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31AA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</w:t>
      </w:r>
      <w:r w:rsidR="00AB31AA">
        <w:rPr>
          <w:rFonts w:eastAsia="Times New Roman" w:cs="Times New Roman"/>
          <w:color w:val="000000"/>
          <w:sz w:val="28"/>
          <w:szCs w:val="28"/>
          <w:lang w:eastAsia="ru-RU"/>
        </w:rPr>
        <w:t>аведующая хозяйством.</w:t>
      </w:r>
      <w:bookmarkStart w:id="0" w:name="_GoBack"/>
      <w:bookmarkEnd w:id="0"/>
      <w:r w:rsidRPr="002D33D2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                               </w:t>
      </w:r>
    </w:p>
    <w:p w:rsidR="00EE5152" w:rsidRPr="00EE5152" w:rsidRDefault="008F665D" w:rsidP="00EE5152">
      <w:pPr>
        <w:spacing w:after="0" w:line="240" w:lineRule="auto"/>
        <w:textAlignment w:val="baseline"/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1972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году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одном</w:t>
      </w:r>
      <w:r w:rsidR="002D33D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самых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живописных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уголков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села - Маламино.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Уютное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здание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окружают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стройные березы,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которого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раннего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дошкольного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возраста,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музыкальный </w:t>
      </w:r>
      <w:r w:rsidR="00EE5152"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="00EE5152"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зал.</w:t>
      </w:r>
    </w:p>
    <w:p w:rsidR="00EE5152" w:rsidRPr="00EE5152" w:rsidRDefault="00EE5152" w:rsidP="00EE5152">
      <w:pPr>
        <w:spacing w:after="0" w:line="240" w:lineRule="auto"/>
        <w:textAlignment w:val="baseline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нашего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дошкольного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сформировался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прекрасный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высокопрофессиональных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педагогов,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который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дарит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любовь,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внимание,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делая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пребывание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детском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саду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интересным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познавательным.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созданы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прекрасные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 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всестороннего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детишек,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укрепления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здоровья,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психологического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комфорта,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творческих</w:t>
      </w:r>
      <w:r w:rsidRPr="00EE5152">
        <w:rPr>
          <w:rFonts w:eastAsia="MS Mincho" w:cs="Times New Roman"/>
          <w:color w:val="000000"/>
          <w:sz w:val="28"/>
          <w:szCs w:val="28"/>
          <w:bdr w:val="none" w:sz="0" w:space="0" w:color="auto" w:frame="1"/>
          <w:lang w:eastAsia="ru-RU"/>
        </w:rPr>
        <w:t> </w:t>
      </w:r>
      <w:r w:rsidRPr="00EE5152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способностей.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Помещение и участок соответствуют государственным санитарно-эпидемиологическим требованиям, нормам и правилам пожарной безопасности.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Групповые помещения обеспечены мебелью и игровым оборудованием в достаточном количестве, подобраны с учетом санитарных и психолого-педагогических требований.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Развивающая среда детского сада организована с учетом интересов детей и отвечает их возрастным особенностям. Количество воспитанников в детском саду на протяжении всех лет работы остается стабильным.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Организация учебно-воспитательного процесса, содержание образования, соблюдения прав воспитанников строится по локальным актам:  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Положение ДОУ,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трудовой договор;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правила внутреннего распорядка;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положением о доплатах и надбавках;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положением о педагогическом совете;</w:t>
      </w:r>
    </w:p>
    <w:p w:rsidR="00EE5152" w:rsidRPr="00EE5152" w:rsidRDefault="00EE5152" w:rsidP="00EE515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договор между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МБ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ДОУ детский сад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комбинированного вида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1 и родителями.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Режим функционирования: 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пятидневная рабочая неделя, часы работы с 7.00 до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17.30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 Состав воспитанников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201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-201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учебном году в детском саду воспитывается </w:t>
      </w:r>
      <w:r w:rsidR="00C60ABC">
        <w:rPr>
          <w:rFonts w:eastAsia="Times New Roman" w:cs="Times New Roman"/>
          <w:color w:val="000000"/>
          <w:sz w:val="28"/>
          <w:szCs w:val="28"/>
          <w:lang w:eastAsia="ru-RU"/>
        </w:rPr>
        <w:t>76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детей в возрасте от 2 до 7 лет.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Функционирует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C60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групп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общеразвивающего вида: 1 (одна) группа в возрасте от 2 до 3-х лет – младший дошкольный возраст,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одна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) групп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3-х до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и лет – дошкольного возраста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>, 1 (одна)</w:t>
      </w:r>
      <w:r w:rsidR="00C60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группа от 5-ти – 7-ми лет,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1 (одна) коррекционная логопедическая группа.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3. Кадровое обеспечение </w:t>
      </w:r>
      <w:r w:rsidR="008F66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ДОУ детского сада</w:t>
      </w:r>
      <w:r w:rsidR="008F66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комбинированного вида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 w:rsidR="008F665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Образовательный процесс осуществляют 1</w:t>
      </w:r>
      <w:r w:rsidR="00D511A5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педагогов, квалифицированные специалисты, среди них заведующий; </w:t>
      </w:r>
      <w:r w:rsidR="008F66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старший воспитатель, учитель-логопед,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музыкальный руководитель,  </w:t>
      </w:r>
      <w:r w:rsidR="00D511A5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воспитателей.</w:t>
      </w:r>
    </w:p>
    <w:p w:rsidR="00D511A5" w:rsidRPr="00D511A5" w:rsidRDefault="00D511A5" w:rsidP="00D511A5">
      <w:pPr>
        <w:ind w:firstLine="708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D511A5">
        <w:rPr>
          <w:rFonts w:eastAsia="Times New Roman" w:cs="Times New Roman"/>
          <w:b/>
          <w:szCs w:val="24"/>
          <w:u w:val="single"/>
          <w:lang w:eastAsia="ru-RU"/>
        </w:rPr>
        <w:t xml:space="preserve">Расстановка педагогических кадров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559"/>
        <w:gridCol w:w="851"/>
        <w:gridCol w:w="2800"/>
      </w:tblGrid>
      <w:tr w:rsidR="00D511A5" w:rsidRPr="00D511A5" w:rsidTr="00192FCF">
        <w:trPr>
          <w:trHeight w:val="783"/>
        </w:trPr>
        <w:tc>
          <w:tcPr>
            <w:tcW w:w="675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D511A5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D511A5">
              <w:rPr>
                <w:rFonts w:eastAsia="Calibri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D511A5">
              <w:rPr>
                <w:rFonts w:eastAsia="Calibri" w:cs="Times New Roman"/>
                <w:b/>
                <w:sz w:val="28"/>
                <w:szCs w:val="28"/>
              </w:rPr>
              <w:t>Ф.И.О. педагогов</w:t>
            </w:r>
          </w:p>
        </w:tc>
        <w:tc>
          <w:tcPr>
            <w:tcW w:w="1559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D511A5">
              <w:rPr>
                <w:rFonts w:eastAsia="Calibri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851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b/>
                <w:sz w:val="28"/>
                <w:szCs w:val="28"/>
              </w:rPr>
              <w:t>Пед</w:t>
            </w:r>
            <w:proofErr w:type="spellEnd"/>
            <w:r w:rsidRPr="00D511A5">
              <w:rPr>
                <w:rFonts w:eastAsia="Calibri" w:cs="Times New Roman"/>
                <w:b/>
                <w:sz w:val="28"/>
                <w:szCs w:val="28"/>
              </w:rPr>
              <w:t xml:space="preserve">. стаж </w:t>
            </w:r>
          </w:p>
        </w:tc>
        <w:tc>
          <w:tcPr>
            <w:tcW w:w="2800" w:type="dxa"/>
          </w:tcPr>
          <w:p w:rsidR="00D511A5" w:rsidRPr="00D511A5" w:rsidRDefault="00D511A5" w:rsidP="00D511A5">
            <w:pPr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b/>
                <w:sz w:val="28"/>
                <w:szCs w:val="28"/>
              </w:rPr>
              <w:t>Квал</w:t>
            </w:r>
            <w:proofErr w:type="spellEnd"/>
            <w:r w:rsidRPr="00D511A5">
              <w:rPr>
                <w:rFonts w:eastAsia="Calibri" w:cs="Times New Roman"/>
                <w:b/>
                <w:sz w:val="28"/>
                <w:szCs w:val="28"/>
              </w:rPr>
              <w:t>. категория</w:t>
            </w:r>
          </w:p>
        </w:tc>
      </w:tr>
      <w:tr w:rsidR="00D511A5" w:rsidRPr="00D511A5" w:rsidTr="00192FCF">
        <w:trPr>
          <w:trHeight w:val="315"/>
        </w:trPr>
        <w:tc>
          <w:tcPr>
            <w:tcW w:w="675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Кускова Т.В.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 xml:space="preserve">среднее специальное дошкольное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7 л. 1 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соответствует занимаемой должности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511A5" w:rsidRPr="00D511A5" w:rsidTr="00192FCF">
        <w:trPr>
          <w:trHeight w:val="315"/>
        </w:trPr>
        <w:tc>
          <w:tcPr>
            <w:tcW w:w="675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sz w:val="28"/>
                <w:szCs w:val="28"/>
              </w:rPr>
              <w:t>Гусова</w:t>
            </w:r>
            <w:proofErr w:type="spellEnd"/>
            <w:r w:rsidRPr="00D511A5">
              <w:rPr>
                <w:rFonts w:eastAsia="Calibri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4 г.2 м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- соответствует занимаемой должности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511A5" w:rsidRPr="00D511A5" w:rsidTr="00192FCF">
        <w:trPr>
          <w:trHeight w:val="360"/>
        </w:trPr>
        <w:tc>
          <w:tcPr>
            <w:tcW w:w="675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Старшая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sz w:val="28"/>
                <w:szCs w:val="28"/>
              </w:rPr>
              <w:t>Череднякова</w:t>
            </w:r>
            <w:proofErr w:type="spellEnd"/>
            <w:r w:rsidRPr="00D511A5">
              <w:rPr>
                <w:rFonts w:eastAsia="Calibri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15л. 0м.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-соответствует занимаемой должности</w:t>
            </w:r>
          </w:p>
        </w:tc>
      </w:tr>
      <w:tr w:rsidR="00D511A5" w:rsidRPr="00D511A5" w:rsidTr="00192FCF">
        <w:trPr>
          <w:trHeight w:val="270"/>
        </w:trPr>
        <w:tc>
          <w:tcPr>
            <w:tcW w:w="675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Покровская Л.Г.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37л. 7 м.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соответствует занимаемой должности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511A5" w:rsidRPr="00D511A5" w:rsidTr="00192FCF">
        <w:trPr>
          <w:trHeight w:val="330"/>
        </w:trPr>
        <w:tc>
          <w:tcPr>
            <w:tcW w:w="675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 xml:space="preserve">Логопедическая группа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Алексеенко Н.Г.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21 л. 2 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первая</w:t>
            </w:r>
          </w:p>
        </w:tc>
      </w:tr>
      <w:tr w:rsidR="00D511A5" w:rsidRPr="00D511A5" w:rsidTr="00192FCF">
        <w:trPr>
          <w:trHeight w:val="300"/>
        </w:trPr>
        <w:tc>
          <w:tcPr>
            <w:tcW w:w="675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sz w:val="28"/>
                <w:szCs w:val="28"/>
              </w:rPr>
              <w:t>Животова</w:t>
            </w:r>
            <w:proofErr w:type="spellEnd"/>
            <w:r w:rsidRPr="00D511A5">
              <w:rPr>
                <w:rFonts w:eastAsia="Calibri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26л.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2м.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511A5" w:rsidRPr="00D511A5" w:rsidTr="00192FCF">
        <w:trPr>
          <w:trHeight w:val="495"/>
        </w:trPr>
        <w:tc>
          <w:tcPr>
            <w:tcW w:w="675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vMerge w:val="restart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D511A5">
              <w:rPr>
                <w:rFonts w:eastAsia="Calibri" w:cs="Times New Roman"/>
                <w:sz w:val="28"/>
                <w:szCs w:val="28"/>
              </w:rPr>
              <w:t>Приймакова</w:t>
            </w:r>
            <w:proofErr w:type="spellEnd"/>
            <w:r w:rsidRPr="00D511A5">
              <w:rPr>
                <w:rFonts w:eastAsia="Calibri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30г. 11м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-соответствует занимаемой должности</w:t>
            </w:r>
          </w:p>
        </w:tc>
      </w:tr>
      <w:tr w:rsidR="00D511A5" w:rsidRPr="00D511A5" w:rsidTr="00192FCF">
        <w:trPr>
          <w:trHeight w:val="465"/>
        </w:trPr>
        <w:tc>
          <w:tcPr>
            <w:tcW w:w="675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Покровская Л.Г.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37л. 7 м.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- соответствует занимаемой должности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511A5" w:rsidRPr="00D511A5" w:rsidTr="00192FCF">
        <w:tc>
          <w:tcPr>
            <w:tcW w:w="675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5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Зубкова А.Ю.</w:t>
            </w:r>
          </w:p>
        </w:tc>
        <w:tc>
          <w:tcPr>
            <w:tcW w:w="1559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Среднее специальное музыкальное</w:t>
            </w:r>
          </w:p>
        </w:tc>
        <w:tc>
          <w:tcPr>
            <w:tcW w:w="851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12л. 11м.</w:t>
            </w:r>
          </w:p>
        </w:tc>
        <w:tc>
          <w:tcPr>
            <w:tcW w:w="2800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вторая</w:t>
            </w:r>
          </w:p>
        </w:tc>
      </w:tr>
      <w:tr w:rsidR="00D511A5" w:rsidRPr="00D511A5" w:rsidTr="00192FCF">
        <w:tc>
          <w:tcPr>
            <w:tcW w:w="675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Pr="00D511A5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5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Страшко У.С.</w:t>
            </w:r>
          </w:p>
        </w:tc>
        <w:tc>
          <w:tcPr>
            <w:tcW w:w="1559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Высшее</w:t>
            </w:r>
          </w:p>
        </w:tc>
        <w:tc>
          <w:tcPr>
            <w:tcW w:w="851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16л.</w:t>
            </w:r>
          </w:p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6м</w:t>
            </w:r>
          </w:p>
        </w:tc>
        <w:tc>
          <w:tcPr>
            <w:tcW w:w="2800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высшая</w:t>
            </w:r>
          </w:p>
        </w:tc>
      </w:tr>
      <w:tr w:rsidR="00D511A5" w:rsidRPr="00D511A5" w:rsidTr="00192FCF">
        <w:trPr>
          <w:trHeight w:val="1020"/>
        </w:trPr>
        <w:tc>
          <w:tcPr>
            <w:tcW w:w="675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Pr="00D511A5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Мелешко Л.А.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  <w:r w:rsidRPr="00D511A5">
              <w:rPr>
                <w:rFonts w:eastAsia="Calibri" w:cs="Times New Roman"/>
                <w:sz w:val="28"/>
                <w:szCs w:val="28"/>
              </w:rPr>
              <w:t>6 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511A5" w:rsidRPr="00D511A5" w:rsidRDefault="00D511A5" w:rsidP="00D511A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EE5152" w:rsidRPr="00EE5152" w:rsidRDefault="00C60ABC" w:rsidP="00C60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bookmarkStart w:id="1" w:name="9d82de21c03e2031efa190593af016361bff1b21"/>
      <w:bookmarkStart w:id="2" w:name="1"/>
      <w:bookmarkEnd w:id="1"/>
      <w:bookmarkEnd w:id="2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План переподготовки и аттестации педагогических кадров является составной частью годового плана. Кроме того,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образовательного уровня. 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Участие педагогов в методической работе за 201</w:t>
      </w:r>
      <w:r w:rsidR="00D5619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D5619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Методическая работа в ДОУ в текущем учебном году проведена на оптимальном уровне.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течение учебного года регулярно размещалась информация о деятельности детского сада на сайте ДОУ.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 Материально-техническая база и предметно – развивающая среда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Одной из основных задач является совершенствование образовательной среды, оказывающей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 В качестве основных компонентов, влияющих на качество образовательного процесса в детском саду, мы выделили:</w:t>
      </w:r>
    </w:p>
    <w:p w:rsidR="00EE5152" w:rsidRPr="00EE5152" w:rsidRDefault="00EE5152" w:rsidP="00EE515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:rsidR="00EE5152" w:rsidRPr="00EE5152" w:rsidRDefault="00EE5152" w:rsidP="00EE515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:rsidR="00EE5152" w:rsidRPr="00EE5152" w:rsidRDefault="00EE5152" w:rsidP="00EE515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предметно-пространственной среды ребенка.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Учебно-методическая оснащенность детского сада позволяет педагогам проводить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-образовательный процесс на достаточном уровне. Детский сад располагает учебно-методической литературой для реализации основной комплексной программы «От рождения до школы» под редакцией Н.Е.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r w:rsidR="00D56199" w:rsidRPr="00D56199">
        <w:rPr>
          <w:rFonts w:eastAsia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следующим образовательным областям: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Физическая культура и Здоровье.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Безопасность.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Труд.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Социализация.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Коммуникация.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Познание.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Художественное творчество.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Чтение художественной литературы.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Музыка.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Образовательная среда создана с учетом возрастных возможностей детей, с учетом склонностей и интересов мальчиков и девочек. Конструируется таким образом, чтобы ребенок в течение дня мог найти для себя увлекательное дело, занятие. Жизненное пространство в каждой возрастной группе ДОУ позволяет одновременно заниматься разными видами деятельности, не мешая, друг другу: физкультурой, музыкой, рисованием, конструированием, наблюдением за объектами живой природы.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Педагогами ДОУ созданы условия для самостоятельных игр и занятий, расположение предметов развивающей среды удобно для детей, воспитателями учитывались склонности и интересы детей для формирования положительных привычек поведения и нравственных качеств в совместной деятельности.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Расположение игрового оборудования отвечает технике безопасности, санитарно-гигиеническим нормам, позволяет детям свободно перемещаться.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каждой возрастной группе созданы условия для совместной и самостоятельной деятельности детей, есть «центры», которые содержат в себе познавательный и развивающий материал в соответствии с возрастом детей по направлениям: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физическое развитие и здоровье;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познавательно-речевое;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художественно-эстетическое;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• социально-личностное.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детском саду функционируют: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кабинет заведующей;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медицинский кабинет;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процедурный кабинет;</w:t>
      </w:r>
    </w:p>
    <w:p w:rsidR="00EE5152" w:rsidRPr="00EE5152" w:rsidRDefault="00D56199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музыкальный зал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групповые помещения с учетом возрастных особенностей детей;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спортивная площадка;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 участки для игр детей;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помещения, обеспечивающие быт.                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 связи с этим проведён косметический ремонт групп силами родителей, частичная замена системы водоснабжения.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 Учебный план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Режим обучения и воспитания.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Ведущее направление деятельности детского сад</w:t>
      </w: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осуществление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-образовательного процесса в группах общеразвивающего вида для детей раннего возраста 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2 до 3 лет) и дошкольного возраста (от 3 до 7 лет).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-образовательная работа в группах раннего возраста и логопедической группе осуществляется по «Программе от рождения до школы» под редакцией Н.Е. </w:t>
      </w: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Содержание образовательной программы включает все основные задачи воспитания ребенка через различные виды детской деятельности – предметной, игровой, театрализованной и т.д. определяя, таким образом, все общеразвивающие и содержательные аспекты образовательной деятельности в рамках реализации основных образовательных услуг и федеральных государственных требований. Учебный процесс в детском саду организован и осуществляется в соответствии с учебным планом, который составлен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 и учётом Федеральных государственных требований.</w:t>
      </w:r>
    </w:p>
    <w:tbl>
      <w:tblPr>
        <w:tblpPr w:leftFromText="180" w:rightFromText="180" w:vertAnchor="text" w:horzAnchor="margin" w:tblpXSpec="center" w:tblpY="398"/>
        <w:tblW w:w="78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565"/>
        <w:gridCol w:w="1421"/>
        <w:gridCol w:w="1449"/>
      </w:tblGrid>
      <w:tr w:rsidR="00D56199" w:rsidRPr="00EE5152" w:rsidTr="00D56199">
        <w:trPr>
          <w:trHeight w:val="263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 2 до 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 3 до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до 7</w:t>
            </w:r>
          </w:p>
        </w:tc>
      </w:tr>
      <w:tr w:rsidR="00D56199" w:rsidRPr="00EE5152" w:rsidTr="00D56199">
        <w:trPr>
          <w:trHeight w:val="539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Образовательная нагрузка в неделю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1ч. 30 мин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2ч 45 мин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 ч 30 мин</w:t>
            </w:r>
          </w:p>
        </w:tc>
      </w:tr>
      <w:tr w:rsidR="00D56199" w:rsidRPr="00EE5152" w:rsidTr="00D56199">
        <w:trPr>
          <w:trHeight w:val="107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непосредственной образовательной деятельности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6199" w:rsidRPr="00EE5152" w:rsidRDefault="00D56199" w:rsidP="00D561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E515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 мин</w:t>
            </w:r>
          </w:p>
        </w:tc>
      </w:tr>
    </w:tbl>
    <w:p w:rsidR="00EE5152" w:rsidRPr="00EE5152" w:rsidRDefault="00D56199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Учебный план составлен с учетом максимально допустимой недельной образовательной нагрузкой, включая реализацию дополнительных программ.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bookmarkStart w:id="3" w:name="5ffc0e81cf7ed370f710fd89eb9e09c611e23e12"/>
      <w:bookmarkStart w:id="4" w:name="4"/>
      <w:bookmarkEnd w:id="3"/>
      <w:bookmarkEnd w:id="4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всех возрастных групп введено проведение ежедневных игровых пауз между занятиями. Проведение физкультминуток является обязательным при организации занятий статического характера, содержание их определяется каждым педагогом индивидуально. В группах раннего возраста и младших дошкольных группах образовательная деятельность осуществляется в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первую и вторую половину дня, по подгруппам. В группах старшего дошкольного возраста образовательную деятельность, требующую большой умственной нагрузки (математика, обучении грамоте), стараемся планировать в наиболее благоприятные дни (вторник, среда, четверг), в первую половину дня, по подгруппам. Для профилактики утомления детей эти занятия сочетаются с физкультурой и музыкой.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период адаптации к условиям детского сада, дети освобождаются от специально организованной деятельности; основой познавательной, творческой деятельности ребенка в этот период является игровая деятельность. Обучени</w:t>
      </w:r>
      <w:r w:rsidR="00CD0887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новому материалу впоследствии ведется </w:t>
      </w: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подгруппами.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Учитель–логопед ведёт коррекционную работу с детьми, имеющими общее недоразвитие речи: постановка звуков, автоматизация исправленных звуков в речи, параллельно с коррекцией произношения, ведётся работа по совершенствованию фонематического восприятия и навыков звукового анализа и синтеза. Индивидуальные и подгрупповые занятия с каждым ребёнком проходят 2 раза в неделю.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Музыкальный руководитель проводит музыкальные занятия с детьми в музыкальном зале 2 раза в неделю с каждой группой.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Приоритетные направления деятельности ДОУ:</w:t>
      </w:r>
    </w:p>
    <w:p w:rsidR="00EE5152" w:rsidRPr="00EE5152" w:rsidRDefault="00EE5152" w:rsidP="00EE51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Физическое развитие и здоровье.</w:t>
      </w:r>
    </w:p>
    <w:p w:rsidR="00EE5152" w:rsidRPr="00EE5152" w:rsidRDefault="00EE5152" w:rsidP="00EE51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Познавательно – речевое развитие.</w:t>
      </w:r>
    </w:p>
    <w:p w:rsidR="00EE5152" w:rsidRPr="00EE5152" w:rsidRDefault="00EE5152" w:rsidP="00EE51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Социально – личностное развитие.</w:t>
      </w:r>
    </w:p>
    <w:p w:rsidR="00EE5152" w:rsidRPr="00EE5152" w:rsidRDefault="00EE5152" w:rsidP="00EE51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развитие.</w:t>
      </w:r>
    </w:p>
    <w:p w:rsidR="00EE5152" w:rsidRPr="00EE5152" w:rsidRDefault="00CE62F3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Результативность </w:t>
      </w:r>
      <w:proofErr w:type="spellStart"/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-образовательной деятельности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Педагоги детского сада создают условия для развития у детей познавательной деятельности: для наблюдений, экспериментирования, моделирования, решения проблемных ситуаций. Это ведёт к тому, что у детей развивается умение анализировать, сравнивать, обобщать, устанавливать частные и общие связи; формируется конструктивное мышление. Педагогическое обследование детей направлено на определение уровней усвоения программного материала воспитанниками ДОУ и группы в целом, на определение уровня развития каждого ребенка, а также на коррекцию форм, способов и методов обучения, эффективность использования педагогических технологий</w:t>
      </w:r>
      <w:r w:rsidR="00CE62F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E5152" w:rsidRPr="00EE5152" w:rsidRDefault="00CE62F3" w:rsidP="00CE62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bookmarkStart w:id="5" w:name="b0175b82ed9e218eb1849b322c091a37f5fad09b"/>
      <w:bookmarkStart w:id="6" w:name="5"/>
      <w:bookmarkEnd w:id="5"/>
      <w:bookmarkEnd w:id="6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 итогам диагностики, дети показали положительный результат, программный материал усвоен детьми всех возрастных групп по всем разделам на хорошем уровне. Можно сделать следующий вывод: успешное усвоение детьми знаний, умений и навыков по всем разделам программы возможно лишь при осуществлении комплексного, личностно-ориентированного подхода к каждому ребенку, при взаимодействии педагогов детского сада, медицинского персонала и родителей, включение различных видов деятельности в учебно-воспитательный процесс.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 результатам работы за 201</w:t>
      </w:r>
      <w:r w:rsidR="00CE62F3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-201</w:t>
      </w:r>
      <w:r w:rsidR="00CE62F3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учебный год, учитель-логопед отмечает: главной целью</w:t>
      </w:r>
      <w:r w:rsidRPr="00EE5152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её деятельности стало создание оптимальных условий для преодоления проблем, связанных с нарушением речи у детей, а также, предупреждение речевых расстройств и оказание помощи детям, имеющим речевые нарушения, своевременное выявления детей с первичной речевой патологией для профилактики у них тяжелых форм патологии речи.</w:t>
      </w:r>
      <w:proofErr w:type="gramEnd"/>
    </w:p>
    <w:p w:rsidR="00EE5152" w:rsidRPr="00EE5152" w:rsidRDefault="00CE62F3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      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целом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EE5152"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уровень готовности соответствует среднему уровню развития, что говорит о стабильной и нормальной деятельности воспитателей и всего детского сада в целом. У большинства детей к концу пребывания в подготовительной группе формируется социальная зрелость, необходимая для обучения в школе, умение работать в коллективе. Дети умеют регулировать свое поведение и способны принимать позицию школьника в соответствии с требованиями, предъявляемыми школой. Выпускники детского сада способны работать самостоятельно с фронтальной инструкцией, планировать, осуществлять и контролировать свою деятельность.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EE5152" w:rsidRPr="00EE5152" w:rsidRDefault="00CE62F3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Состояние здоровья воспитанников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Для организации оздоровительной работы в детском саду имеются музыкальный зал с необходимым физкультурным оборудованием,  физкультурная площадка, медицинский и процедурный кабинеты. Физическое здоровье детей неразрывно связано с их психическим здоровьем, эмоциональным благополучием.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 Система физкультурно-оздоровительной работы включает в себя профилактические и физкультурно-оздоровительные мероприятия: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гимнастики пробуждения после дневного сна с использованием нестандартного физкультурного оборудования (массажные дорожки, коврики, т.д.);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ежедневные прогулки не менее </w:t>
      </w:r>
      <w:r w:rsidR="00CD0887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подвижные игры на воздухе;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игровых перемен между занятиями с целью снятия утомления и повышения двигательной активности;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физкультминутки на занятиях с целью снятия утомления детей;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создание в группах центров движений для самостоятельной деятельности детей;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витаминизация третьих блюд;</w:t>
      </w:r>
    </w:p>
    <w:p w:rsidR="00EE5152" w:rsidRPr="00EE5152" w:rsidRDefault="00EE5152" w:rsidP="00EE5152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включение в рацион питания овощей, фруктов.</w:t>
      </w:r>
    </w:p>
    <w:p w:rsidR="00EE5152" w:rsidRPr="00EE5152" w:rsidRDefault="00CE62F3" w:rsidP="00CE62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Организация питания в детском саду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поставщиками. </w:t>
      </w: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</w:t>
      </w:r>
      <w:r w:rsidR="00CD0887">
        <w:rPr>
          <w:rFonts w:eastAsia="Times New Roman" w:cs="Times New Roman"/>
          <w:color w:val="000000"/>
          <w:sz w:val="28"/>
          <w:szCs w:val="28"/>
          <w:lang w:eastAsia="ru-RU"/>
        </w:rPr>
        <w:t>ществляет медперсонал ДОУ (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медсестра).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детском саду организовано </w:t>
      </w:r>
      <w:r w:rsidR="00CE62F3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-х разовое питание детей:</w:t>
      </w:r>
    </w:p>
    <w:p w:rsidR="00EE5152" w:rsidRPr="00EE5152" w:rsidRDefault="00EE5152" w:rsidP="00EE515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Завтрак.</w:t>
      </w:r>
    </w:p>
    <w:p w:rsidR="00EE5152" w:rsidRPr="00EE5152" w:rsidRDefault="00EE5152" w:rsidP="00EE515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Обед.  </w:t>
      </w:r>
    </w:p>
    <w:p w:rsidR="00EE5152" w:rsidRPr="00CE62F3" w:rsidRDefault="00EE5152" w:rsidP="00CE62F3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Полдник.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При составлении меню медсестра руководствуется разработанным и утвержденным 10-дневным меню (соответственно пищевой ценности и калорийности), технологическими картами с рецептурами и порядком приготовления блюд.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детей. 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EE5152" w:rsidRPr="00EE5152" w:rsidRDefault="00E677C3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EE5152"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Признавая приоритетное значение семейного воспитания, педагоги ДОУ уделяют большое внимание работе с родителями; стараются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 целью обеспечения постоянной связи ДОУ с родителями создан родительский комитет. В работе с родителями используются не только стандартные формы (родительские собрания, беседы, консультации), но и:</w:t>
      </w:r>
    </w:p>
    <w:p w:rsidR="00EE5152" w:rsidRPr="00EE5152" w:rsidRDefault="00EE5152" w:rsidP="00EE515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совместные праздники и развлечения.</w:t>
      </w:r>
    </w:p>
    <w:p w:rsidR="00EE5152" w:rsidRPr="00EE5152" w:rsidRDefault="00EE5152" w:rsidP="00EE515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«Круглый стол» – для обсуждения с родителями актуальных проблем воспитания.</w:t>
      </w:r>
    </w:p>
    <w:p w:rsidR="00EE5152" w:rsidRPr="00EE5152" w:rsidRDefault="00EE5152" w:rsidP="00EE515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прогулочных групп.</w:t>
      </w:r>
    </w:p>
    <w:p w:rsidR="00EE5152" w:rsidRPr="00EE5152" w:rsidRDefault="00EE5152" w:rsidP="00EE515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Совместное благоустройство территории ДОУ при подготовке летне-оздоровительной работы и участия в сооружении зимних построек.</w:t>
      </w:r>
    </w:p>
    <w:p w:rsidR="00EE5152" w:rsidRPr="00EE5152" w:rsidRDefault="00EE5152" w:rsidP="00EE515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связи с широким распространением информационно-коммуникативных технологий специалистами ДОУ создан сайт, где размещается информация о деятельности ДОУ. Родители, имеют возможность, постоянно знакомится с новостями жизни детского сада.</w:t>
      </w:r>
    </w:p>
    <w:p w:rsidR="00EE5152" w:rsidRPr="00E677C3" w:rsidRDefault="00EE5152" w:rsidP="00E677C3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каждой группе красочно оформлен уголок для родителей, где размещаются советы и рекомендации специалистов ДОУ. Предлагаемая информация динамична, постоянно пополняется и обновляется.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учебном году продолжится работа с родителями по установлению партнерских взаимоотношений.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677C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Обеспечение безопасности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Основным нормативно-правовым </w:t>
      </w:r>
      <w:proofErr w:type="gram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актом, содержащим положение об обеспечение безопасности участников образовательного процесса является</w:t>
      </w:r>
      <w:proofErr w:type="gram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администрации детского сада по обеспечению безопасности в детском саду является: – пожарная безопасность – антитеррористическая безопасность – обеспечение выполнения санитарно-гигиенических требований – охрана труда. В течение 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-201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приобретены и поддерживаются в состоянии постоянной готовности первичные средства пожаротушения: огнетушители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Соблюдаются требования к содержанию эвакуационных выходов.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bookmarkStart w:id="7" w:name="h.gjdgxs"/>
      <w:bookmarkEnd w:id="7"/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677C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.Финансово-хозяйственная деятельность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E5152" w:rsidRPr="00EE5152" w:rsidRDefault="00EE5152" w:rsidP="00EE5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Учреждение оснащено современными информационно-техническими средствами в достаточном количестве.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ДОУ 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г – 201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 был произведен косметический ремонт групп с помощью родителей.</w:t>
      </w:r>
    </w:p>
    <w:p w:rsidR="00EE5152" w:rsidRP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В план работ на следующий учебный год входит: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приобретение мебели;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ремонт веранд;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благоустроительные</w:t>
      </w:r>
      <w:proofErr w:type="spellEnd"/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виды работ;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ремонт отдельных групповых комнат;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ремонт коридора;</w:t>
      </w:r>
    </w:p>
    <w:p w:rsidR="00EE5152" w:rsidRPr="00EE5152" w:rsidRDefault="00EE5152" w:rsidP="00EE515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ремонт крыши.</w:t>
      </w:r>
    </w:p>
    <w:p w:rsidR="00EE5152" w:rsidRDefault="00EE5152" w:rsidP="00EE5152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Коллектив ДОУ старается, чтобы наш детский сад был красивым, комфортным, уютным, в который дети приходят с удовольствием, желанием,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где они окружены лаской, заботой и вниманием профессионалов. Налажен тесный контакт с родителями, где ждут не только самих ребят, но и пап и мам, дедушек и бабушек для проведения совместных вечеров отдыха, посиделок, совместных праздников</w:t>
      </w:r>
      <w:r w:rsidR="00C60ABC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общих проектов.</w:t>
      </w:r>
    </w:p>
    <w:p w:rsidR="00E677C3" w:rsidRPr="00EE5152" w:rsidRDefault="00E677C3" w:rsidP="00EE515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EE5152" w:rsidRPr="00EE5152" w:rsidRDefault="00EE5152" w:rsidP="00EE51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2"/>
          <w:lang w:eastAsia="ru-RU"/>
        </w:rPr>
      </w:pP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МБ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>ДОУ д/с №</w:t>
      </w:r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 </w:t>
      </w:r>
      <w:r w:rsidRPr="00EE515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77C3">
        <w:rPr>
          <w:rFonts w:eastAsia="Times New Roman" w:cs="Times New Roman"/>
          <w:color w:val="000000"/>
          <w:sz w:val="28"/>
          <w:szCs w:val="28"/>
          <w:lang w:eastAsia="ru-RU"/>
        </w:rPr>
        <w:t>О.В.Бандуристова</w:t>
      </w:r>
      <w:proofErr w:type="spellEnd"/>
    </w:p>
    <w:p w:rsidR="00AB0A4A" w:rsidRDefault="00AB0A4A"/>
    <w:sectPr w:rsidR="00AB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391"/>
    <w:multiLevelType w:val="multilevel"/>
    <w:tmpl w:val="C26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01EC1"/>
    <w:multiLevelType w:val="multilevel"/>
    <w:tmpl w:val="11EE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E5C7F"/>
    <w:multiLevelType w:val="multilevel"/>
    <w:tmpl w:val="97B6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E255A"/>
    <w:multiLevelType w:val="multilevel"/>
    <w:tmpl w:val="68B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9C3AFF"/>
    <w:multiLevelType w:val="multilevel"/>
    <w:tmpl w:val="F7B8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B61D95"/>
    <w:multiLevelType w:val="multilevel"/>
    <w:tmpl w:val="286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FB3593"/>
    <w:multiLevelType w:val="multilevel"/>
    <w:tmpl w:val="1A3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3A5AAB"/>
    <w:multiLevelType w:val="multilevel"/>
    <w:tmpl w:val="3F9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D61D2"/>
    <w:multiLevelType w:val="multilevel"/>
    <w:tmpl w:val="EF8E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066074"/>
    <w:multiLevelType w:val="multilevel"/>
    <w:tmpl w:val="0EC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C473C7"/>
    <w:multiLevelType w:val="multilevel"/>
    <w:tmpl w:val="B81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2D747B"/>
    <w:multiLevelType w:val="multilevel"/>
    <w:tmpl w:val="D5D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366F95"/>
    <w:multiLevelType w:val="multilevel"/>
    <w:tmpl w:val="EC8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BB16CB"/>
    <w:multiLevelType w:val="multilevel"/>
    <w:tmpl w:val="1B7823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EF236B"/>
    <w:multiLevelType w:val="multilevel"/>
    <w:tmpl w:val="D810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A41DC8"/>
    <w:multiLevelType w:val="multilevel"/>
    <w:tmpl w:val="517E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0B7C7C"/>
    <w:multiLevelType w:val="multilevel"/>
    <w:tmpl w:val="EAC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6A5096"/>
    <w:multiLevelType w:val="multilevel"/>
    <w:tmpl w:val="AE0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14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2"/>
    <w:rsid w:val="002D33D2"/>
    <w:rsid w:val="00380F94"/>
    <w:rsid w:val="008F665D"/>
    <w:rsid w:val="00AB0A4A"/>
    <w:rsid w:val="00AB31AA"/>
    <w:rsid w:val="00C60ABC"/>
    <w:rsid w:val="00CD0887"/>
    <w:rsid w:val="00CE62F3"/>
    <w:rsid w:val="00D511A5"/>
    <w:rsid w:val="00D56199"/>
    <w:rsid w:val="00E677C3"/>
    <w:rsid w:val="00E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152"/>
  </w:style>
  <w:style w:type="paragraph" w:customStyle="1" w:styleId="c2">
    <w:name w:val="c2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EE5152"/>
  </w:style>
  <w:style w:type="character" w:customStyle="1" w:styleId="c19">
    <w:name w:val="c19"/>
    <w:basedOn w:val="a0"/>
    <w:rsid w:val="00EE5152"/>
  </w:style>
  <w:style w:type="paragraph" w:customStyle="1" w:styleId="c9">
    <w:name w:val="c9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EE5152"/>
  </w:style>
  <w:style w:type="character" w:customStyle="1" w:styleId="c99">
    <w:name w:val="c99"/>
    <w:basedOn w:val="a0"/>
    <w:rsid w:val="00EE5152"/>
  </w:style>
  <w:style w:type="character" w:styleId="a3">
    <w:name w:val="Hyperlink"/>
    <w:basedOn w:val="a0"/>
    <w:uiPriority w:val="99"/>
    <w:semiHidden/>
    <w:unhideWhenUsed/>
    <w:rsid w:val="00EE5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152"/>
    <w:rPr>
      <w:color w:val="800080"/>
      <w:u w:val="single"/>
    </w:rPr>
  </w:style>
  <w:style w:type="character" w:customStyle="1" w:styleId="c6">
    <w:name w:val="c6"/>
    <w:basedOn w:val="a0"/>
    <w:rsid w:val="00EE5152"/>
  </w:style>
  <w:style w:type="paragraph" w:styleId="a5">
    <w:name w:val="Normal (Web)"/>
    <w:basedOn w:val="a"/>
    <w:uiPriority w:val="99"/>
    <w:semiHidden/>
    <w:unhideWhenUsed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EE5152"/>
  </w:style>
  <w:style w:type="character" w:customStyle="1" w:styleId="c106">
    <w:name w:val="c106"/>
    <w:basedOn w:val="a0"/>
    <w:rsid w:val="00EE5152"/>
  </w:style>
  <w:style w:type="paragraph" w:customStyle="1" w:styleId="c29">
    <w:name w:val="c29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EE5152"/>
  </w:style>
  <w:style w:type="character" w:customStyle="1" w:styleId="c8">
    <w:name w:val="c8"/>
    <w:basedOn w:val="a0"/>
    <w:rsid w:val="00EE5152"/>
  </w:style>
  <w:style w:type="character" w:customStyle="1" w:styleId="c58">
    <w:name w:val="c58"/>
    <w:basedOn w:val="a0"/>
    <w:rsid w:val="00EE5152"/>
  </w:style>
  <w:style w:type="character" w:customStyle="1" w:styleId="c16">
    <w:name w:val="c16"/>
    <w:basedOn w:val="a0"/>
    <w:rsid w:val="00EE5152"/>
  </w:style>
  <w:style w:type="character" w:customStyle="1" w:styleId="c5">
    <w:name w:val="c5"/>
    <w:basedOn w:val="a0"/>
    <w:rsid w:val="00EE5152"/>
  </w:style>
  <w:style w:type="character" w:customStyle="1" w:styleId="c21">
    <w:name w:val="c21"/>
    <w:basedOn w:val="a0"/>
    <w:rsid w:val="00EE5152"/>
  </w:style>
  <w:style w:type="paragraph" w:customStyle="1" w:styleId="c12">
    <w:name w:val="c12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D511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E6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6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152"/>
  </w:style>
  <w:style w:type="paragraph" w:customStyle="1" w:styleId="c2">
    <w:name w:val="c2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EE5152"/>
  </w:style>
  <w:style w:type="character" w:customStyle="1" w:styleId="c19">
    <w:name w:val="c19"/>
    <w:basedOn w:val="a0"/>
    <w:rsid w:val="00EE5152"/>
  </w:style>
  <w:style w:type="paragraph" w:customStyle="1" w:styleId="c9">
    <w:name w:val="c9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EE5152"/>
  </w:style>
  <w:style w:type="character" w:customStyle="1" w:styleId="c99">
    <w:name w:val="c99"/>
    <w:basedOn w:val="a0"/>
    <w:rsid w:val="00EE5152"/>
  </w:style>
  <w:style w:type="character" w:styleId="a3">
    <w:name w:val="Hyperlink"/>
    <w:basedOn w:val="a0"/>
    <w:uiPriority w:val="99"/>
    <w:semiHidden/>
    <w:unhideWhenUsed/>
    <w:rsid w:val="00EE5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152"/>
    <w:rPr>
      <w:color w:val="800080"/>
      <w:u w:val="single"/>
    </w:rPr>
  </w:style>
  <w:style w:type="character" w:customStyle="1" w:styleId="c6">
    <w:name w:val="c6"/>
    <w:basedOn w:val="a0"/>
    <w:rsid w:val="00EE5152"/>
  </w:style>
  <w:style w:type="paragraph" w:styleId="a5">
    <w:name w:val="Normal (Web)"/>
    <w:basedOn w:val="a"/>
    <w:uiPriority w:val="99"/>
    <w:semiHidden/>
    <w:unhideWhenUsed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EE5152"/>
  </w:style>
  <w:style w:type="character" w:customStyle="1" w:styleId="c106">
    <w:name w:val="c106"/>
    <w:basedOn w:val="a0"/>
    <w:rsid w:val="00EE5152"/>
  </w:style>
  <w:style w:type="paragraph" w:customStyle="1" w:styleId="c29">
    <w:name w:val="c29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EE5152"/>
  </w:style>
  <w:style w:type="character" w:customStyle="1" w:styleId="c8">
    <w:name w:val="c8"/>
    <w:basedOn w:val="a0"/>
    <w:rsid w:val="00EE5152"/>
  </w:style>
  <w:style w:type="character" w:customStyle="1" w:styleId="c58">
    <w:name w:val="c58"/>
    <w:basedOn w:val="a0"/>
    <w:rsid w:val="00EE5152"/>
  </w:style>
  <w:style w:type="character" w:customStyle="1" w:styleId="c16">
    <w:name w:val="c16"/>
    <w:basedOn w:val="a0"/>
    <w:rsid w:val="00EE5152"/>
  </w:style>
  <w:style w:type="character" w:customStyle="1" w:styleId="c5">
    <w:name w:val="c5"/>
    <w:basedOn w:val="a0"/>
    <w:rsid w:val="00EE5152"/>
  </w:style>
  <w:style w:type="character" w:customStyle="1" w:styleId="c21">
    <w:name w:val="c21"/>
    <w:basedOn w:val="a0"/>
    <w:rsid w:val="00EE5152"/>
  </w:style>
  <w:style w:type="paragraph" w:customStyle="1" w:styleId="c12">
    <w:name w:val="c12"/>
    <w:basedOn w:val="a"/>
    <w:rsid w:val="00EE51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D511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5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E6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6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</dc:creator>
  <cp:lastModifiedBy>дс14</cp:lastModifiedBy>
  <cp:revision>1</cp:revision>
  <dcterms:created xsi:type="dcterms:W3CDTF">2017-10-23T07:45:00Z</dcterms:created>
  <dcterms:modified xsi:type="dcterms:W3CDTF">2017-10-23T09:16:00Z</dcterms:modified>
</cp:coreProperties>
</file>