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A6" w:rsidRDefault="00B06BA6" w:rsidP="00B06BA6">
      <w:pPr>
        <w:rPr>
          <w:rFonts w:cs="Times New Roman"/>
          <w:color w:val="464646"/>
          <w:szCs w:val="24"/>
          <w:shd w:val="clear" w:color="auto" w:fill="FFFFFF"/>
        </w:rPr>
      </w:pPr>
      <w:r>
        <w:rPr>
          <w:rFonts w:cs="Times New Roman"/>
          <w:b/>
          <w:color w:val="464646"/>
          <w:sz w:val="28"/>
          <w:szCs w:val="28"/>
          <w:shd w:val="clear" w:color="auto" w:fill="FFFFFF"/>
        </w:rPr>
        <w:t xml:space="preserve">                                        </w:t>
      </w:r>
      <w:r w:rsidRPr="00B06BA6">
        <w:rPr>
          <w:rFonts w:cs="Times New Roman"/>
          <w:b/>
          <w:color w:val="464646"/>
          <w:sz w:val="28"/>
          <w:szCs w:val="28"/>
          <w:shd w:val="clear" w:color="auto" w:fill="FFFFFF"/>
        </w:rPr>
        <w:t>Уважаемые родители!</w:t>
      </w:r>
      <w:r w:rsidRPr="00B06BA6">
        <w:rPr>
          <w:rFonts w:cs="Times New Roman"/>
          <w:b/>
          <w:color w:val="464646"/>
          <w:sz w:val="28"/>
          <w:szCs w:val="28"/>
        </w:rPr>
        <w:br/>
      </w:r>
      <w:r w:rsidRPr="00B06BA6">
        <w:rPr>
          <w:rFonts w:cs="Times New Roman"/>
          <w:b/>
          <w:color w:val="464646"/>
          <w:sz w:val="28"/>
          <w:szCs w:val="28"/>
          <w:shd w:val="clear" w:color="auto" w:fill="FFFFFF"/>
        </w:rPr>
        <w:t>Напоминаем Вам правила по профилактике детского травматизма.</w:t>
      </w:r>
      <w:r w:rsidRPr="00B06BA6">
        <w:rPr>
          <w:rFonts w:cs="Times New Roman"/>
          <w:b/>
          <w:color w:val="464646"/>
          <w:sz w:val="28"/>
          <w:szCs w:val="28"/>
        </w:rPr>
        <w:br/>
      </w:r>
      <w:r w:rsidRPr="00B06BA6">
        <w:rPr>
          <w:rFonts w:cs="Times New Roman"/>
          <w:b/>
          <w:color w:val="464646"/>
          <w:sz w:val="28"/>
          <w:szCs w:val="28"/>
        </w:rPr>
        <w:br/>
      </w:r>
      <w:r>
        <w:rPr>
          <w:rFonts w:cs="Times New Roman"/>
          <w:b/>
          <w:color w:val="464646"/>
          <w:szCs w:val="24"/>
          <w:shd w:val="clear" w:color="auto" w:fill="FFFFFF"/>
        </w:rPr>
        <w:t xml:space="preserve">                                                  </w:t>
      </w:r>
      <w:r w:rsidRPr="00B06BA6">
        <w:rPr>
          <w:rFonts w:cs="Times New Roman"/>
          <w:b/>
          <w:color w:val="464646"/>
          <w:szCs w:val="24"/>
          <w:shd w:val="clear" w:color="auto" w:fill="FFFFFF"/>
        </w:rPr>
        <w:t>Правила дорожного движения</w:t>
      </w:r>
      <w:r>
        <w:rPr>
          <w:rFonts w:cs="Times New Roman"/>
          <w:b/>
          <w:color w:val="464646"/>
          <w:szCs w:val="24"/>
          <w:shd w:val="clear" w:color="auto" w:fill="FFFFFF"/>
        </w:rPr>
        <w:t>.</w:t>
      </w:r>
      <w:r w:rsidRPr="00B06BA6">
        <w:rPr>
          <w:rFonts w:cs="Times New Roman"/>
          <w:color w:val="464646"/>
          <w:szCs w:val="24"/>
        </w:rPr>
        <w:br/>
      </w:r>
      <w:r>
        <w:rPr>
          <w:rFonts w:cs="Times New Roman"/>
          <w:color w:val="464646"/>
          <w:szCs w:val="24"/>
          <w:shd w:val="clear" w:color="auto" w:fill="FFFFFF"/>
        </w:rPr>
        <w:t xml:space="preserve">           </w:t>
      </w:r>
      <w:r w:rsidRPr="00B06BA6">
        <w:rPr>
          <w:rFonts w:cs="Times New Roman"/>
          <w:color w:val="464646"/>
          <w:szCs w:val="24"/>
          <w:shd w:val="clear" w:color="auto" w:fill="FFFFFF"/>
        </w:rPr>
        <w:t>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 </w:t>
      </w:r>
      <w:r w:rsidRPr="00B06BA6">
        <w:rPr>
          <w:rFonts w:cs="Times New Roman"/>
          <w:color w:val="464646"/>
          <w:szCs w:val="24"/>
        </w:rPr>
        <w:br/>
      </w:r>
      <w:r>
        <w:rPr>
          <w:rFonts w:cs="Times New Roman"/>
          <w:color w:val="464646"/>
          <w:szCs w:val="24"/>
          <w:shd w:val="clear" w:color="auto" w:fill="FFFFFF"/>
        </w:rPr>
        <w:t xml:space="preserve">           </w:t>
      </w:r>
      <w:r w:rsidRPr="00B06BA6">
        <w:rPr>
          <w:rFonts w:cs="Times New Roman"/>
          <w:color w:val="464646"/>
          <w:szCs w:val="24"/>
          <w:shd w:val="clear" w:color="auto" w:fill="FFFFFF"/>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r w:rsidRPr="00B06BA6">
        <w:rPr>
          <w:rFonts w:cs="Times New Roman"/>
          <w:color w:val="464646"/>
          <w:szCs w:val="24"/>
        </w:rPr>
        <w:br/>
      </w:r>
      <w:r w:rsidRPr="00B06BA6">
        <w:rPr>
          <w:rFonts w:cs="Times New Roman"/>
          <w:color w:val="464646"/>
          <w:szCs w:val="24"/>
        </w:rPr>
        <w:br/>
      </w:r>
      <w:r w:rsidRPr="00B06BA6">
        <w:rPr>
          <w:rFonts w:cs="Times New Roman"/>
          <w:color w:val="464646"/>
          <w:szCs w:val="24"/>
          <w:shd w:val="clear" w:color="auto" w:fill="FFFFFF"/>
        </w:rPr>
        <w:t>1. Никогда не спешите на проезжей части, переходите дорогу только размеренным шагом.</w:t>
      </w:r>
      <w:r w:rsidRPr="00B06BA6">
        <w:rPr>
          <w:rFonts w:cs="Times New Roman"/>
          <w:color w:val="464646"/>
          <w:szCs w:val="24"/>
        </w:rPr>
        <w:br/>
      </w:r>
      <w:r w:rsidRPr="00B06BA6">
        <w:rPr>
          <w:rFonts w:cs="Times New Roman"/>
          <w:color w:val="464646"/>
          <w:szCs w:val="24"/>
          <w:shd w:val="clear" w:color="auto" w:fill="FFFFFF"/>
        </w:rPr>
        <w:t>2. Не разговаривайте при переходе дороги, как бы интересна не была тема беседы, тогда ребенок поймет, что нельзя отвлекаться при маневре перехода. </w:t>
      </w:r>
      <w:r w:rsidRPr="00B06BA6">
        <w:rPr>
          <w:rFonts w:cs="Times New Roman"/>
          <w:color w:val="464646"/>
          <w:szCs w:val="24"/>
        </w:rPr>
        <w:br/>
      </w:r>
      <w:r w:rsidRPr="00B06BA6">
        <w:rPr>
          <w:rFonts w:cs="Times New Roman"/>
          <w:color w:val="464646"/>
          <w:szCs w:val="24"/>
          <w:shd w:val="clear" w:color="auto" w:fill="FFFFFF"/>
        </w:rPr>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 </w:t>
      </w:r>
      <w:r w:rsidRPr="00B06BA6">
        <w:rPr>
          <w:rFonts w:cs="Times New Roman"/>
          <w:color w:val="464646"/>
          <w:szCs w:val="24"/>
        </w:rPr>
        <w:br/>
      </w:r>
      <w:r w:rsidRPr="00B06BA6">
        <w:rPr>
          <w:rFonts w:cs="Times New Roman"/>
          <w:color w:val="464646"/>
          <w:szCs w:val="24"/>
          <w:shd w:val="clear" w:color="auto" w:fill="FFFFFF"/>
        </w:rPr>
        <w:t xml:space="preserve">4. 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sidRPr="00B06BA6">
        <w:rPr>
          <w:rFonts w:cs="Times New Roman"/>
          <w:color w:val="464646"/>
          <w:szCs w:val="24"/>
          <w:shd w:val="clear" w:color="auto" w:fill="FFFFFF"/>
        </w:rPr>
        <w:t>самое</w:t>
      </w:r>
      <w:proofErr w:type="gramEnd"/>
      <w:r w:rsidRPr="00B06BA6">
        <w:rPr>
          <w:rFonts w:cs="Times New Roman"/>
          <w:color w:val="464646"/>
          <w:szCs w:val="24"/>
          <w:shd w:val="clear" w:color="auto" w:fill="FFFFFF"/>
        </w:rPr>
        <w:t>. </w:t>
      </w:r>
      <w:r w:rsidRPr="00B06BA6">
        <w:rPr>
          <w:rFonts w:cs="Times New Roman"/>
          <w:color w:val="464646"/>
          <w:szCs w:val="24"/>
        </w:rPr>
        <w:br/>
      </w:r>
      <w:r w:rsidRPr="00B06BA6">
        <w:rPr>
          <w:rFonts w:cs="Times New Roman"/>
          <w:color w:val="464646"/>
          <w:szCs w:val="24"/>
          <w:shd w:val="clear" w:color="auto" w:fill="FFFFFF"/>
        </w:rPr>
        <w:t>5. Приучитесь сами и приучите детей переходить дорогу не там, где Вам надо, а там, где есть переходы.</w:t>
      </w:r>
      <w:r w:rsidRPr="00B06BA6">
        <w:rPr>
          <w:rFonts w:cs="Times New Roman"/>
          <w:color w:val="464646"/>
          <w:szCs w:val="24"/>
        </w:rPr>
        <w:br/>
      </w:r>
      <w:r w:rsidRPr="00B06BA6">
        <w:rPr>
          <w:rFonts w:cs="Times New Roman"/>
          <w:color w:val="464646"/>
          <w:szCs w:val="24"/>
          <w:shd w:val="clear" w:color="auto" w:fill="FFFFFF"/>
        </w:rPr>
        <w:t>6. При выходе из автобуса, трамвая, такси, помните, что вы должны сделать это первыми, чтобы проконтролировать дальнейшее передвижение ваших детей. </w:t>
      </w:r>
      <w:r w:rsidRPr="00B06BA6">
        <w:rPr>
          <w:rFonts w:cs="Times New Roman"/>
          <w:color w:val="464646"/>
          <w:szCs w:val="24"/>
        </w:rPr>
        <w:br/>
      </w:r>
      <w:r w:rsidRPr="00B06BA6">
        <w:rPr>
          <w:rFonts w:cs="Times New Roman"/>
          <w:color w:val="464646"/>
          <w:szCs w:val="24"/>
          <w:shd w:val="clear" w:color="auto" w:fill="FFFFFF"/>
        </w:rPr>
        <w:t>7. Постоянно обсуждайте с ребенком возникающие ситуации на дорогах, указывая на явную или скрытую опасность.</w:t>
      </w:r>
      <w:r w:rsidRPr="00B06BA6">
        <w:rPr>
          <w:rFonts w:cs="Times New Roman"/>
          <w:color w:val="464646"/>
          <w:szCs w:val="24"/>
        </w:rPr>
        <w:br/>
      </w:r>
      <w:r w:rsidRPr="00B06BA6">
        <w:rPr>
          <w:rFonts w:cs="Times New Roman"/>
          <w:color w:val="464646"/>
          <w:szCs w:val="24"/>
          <w:shd w:val="clear" w:color="auto" w:fill="FFFFFF"/>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 </w:t>
      </w:r>
      <w:r w:rsidRPr="00B06BA6">
        <w:rPr>
          <w:rFonts w:cs="Times New Roman"/>
          <w:color w:val="464646"/>
          <w:szCs w:val="24"/>
        </w:rPr>
        <w:br/>
      </w:r>
      <w:r w:rsidRPr="00B06BA6">
        <w:rPr>
          <w:rFonts w:cs="Times New Roman"/>
          <w:color w:val="464646"/>
          <w:szCs w:val="24"/>
          <w:shd w:val="clear" w:color="auto" w:fill="FFFFFF"/>
        </w:rPr>
        <w:t>9. Никогда не выходите на дорогу из прикрытия в виде машины или кустарника, тем самым показывая плохую привычку неожиданно появляться на проезжей части. </w:t>
      </w:r>
      <w:r w:rsidRPr="00B06BA6">
        <w:rPr>
          <w:rFonts w:cs="Times New Roman"/>
          <w:color w:val="464646"/>
          <w:szCs w:val="24"/>
        </w:rPr>
        <w:br/>
      </w:r>
      <w:r w:rsidRPr="00B06BA6">
        <w:rPr>
          <w:rFonts w:cs="Times New Roman"/>
          <w:color w:val="464646"/>
          <w:szCs w:val="24"/>
          <w:shd w:val="clear" w:color="auto" w:fill="FFFFFF"/>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r w:rsidRPr="00B06BA6">
        <w:rPr>
          <w:rFonts w:cs="Times New Roman"/>
          <w:color w:val="464646"/>
          <w:szCs w:val="24"/>
        </w:rPr>
        <w:br/>
      </w:r>
      <w:r w:rsidRPr="00B06BA6">
        <w:rPr>
          <w:rFonts w:cs="Times New Roman"/>
          <w:color w:val="464646"/>
          <w:szCs w:val="24"/>
          <w:shd w:val="clear" w:color="auto" w:fill="FFFFFF"/>
        </w:rPr>
        <w:t>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r w:rsidRPr="00B06BA6">
        <w:rPr>
          <w:rFonts w:cs="Times New Roman"/>
          <w:color w:val="464646"/>
          <w:szCs w:val="24"/>
        </w:rPr>
        <w:br/>
      </w:r>
      <w:r w:rsidRPr="00B06BA6">
        <w:rPr>
          <w:rFonts w:cs="Times New Roman"/>
          <w:color w:val="464646"/>
          <w:szCs w:val="24"/>
          <w:shd w:val="clear" w:color="auto" w:fill="FFFFFF"/>
        </w:rPr>
        <w:t>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C22DD2" w:rsidRDefault="00C22DD2" w:rsidP="00B06BA6">
      <w:pPr>
        <w:rPr>
          <w:rFonts w:cs="Times New Roman"/>
          <w:color w:val="464646"/>
          <w:szCs w:val="24"/>
          <w:shd w:val="clear" w:color="auto" w:fill="FFFFFF"/>
        </w:rPr>
      </w:pPr>
    </w:p>
    <w:p w:rsidR="00C22DD2" w:rsidRDefault="00C22DD2" w:rsidP="00B06BA6">
      <w:pPr>
        <w:rPr>
          <w:rFonts w:cs="Times New Roman"/>
          <w:color w:val="464646"/>
          <w:szCs w:val="24"/>
          <w:shd w:val="clear" w:color="auto" w:fill="FFFFFF"/>
        </w:rPr>
      </w:pPr>
    </w:p>
    <w:p w:rsidR="00C22DD2" w:rsidRDefault="00C22DD2" w:rsidP="00B06BA6">
      <w:pPr>
        <w:rPr>
          <w:rFonts w:cs="Times New Roman"/>
          <w:color w:val="464646"/>
          <w:szCs w:val="24"/>
          <w:shd w:val="clear" w:color="auto" w:fill="FFFFFF"/>
        </w:rPr>
      </w:pPr>
    </w:p>
    <w:p w:rsidR="00C22DD2" w:rsidRDefault="00C22DD2" w:rsidP="00B06BA6">
      <w:pPr>
        <w:rPr>
          <w:rFonts w:cs="Times New Roman"/>
          <w:color w:val="464646"/>
          <w:szCs w:val="24"/>
          <w:shd w:val="clear" w:color="auto" w:fill="FFFFFF"/>
        </w:rPr>
      </w:pPr>
    </w:p>
    <w:p w:rsidR="00C22DD2" w:rsidRDefault="00C22DD2" w:rsidP="00B06BA6">
      <w:pPr>
        <w:rPr>
          <w:rFonts w:cs="Times New Roman"/>
          <w:color w:val="464646"/>
          <w:szCs w:val="24"/>
          <w:shd w:val="clear" w:color="auto" w:fill="FFFFFF"/>
        </w:rPr>
      </w:pPr>
    </w:p>
    <w:p w:rsidR="00F14C63" w:rsidRPr="00F14C63" w:rsidRDefault="00F14C63" w:rsidP="00F14C63">
      <w:pPr>
        <w:spacing w:after="0" w:line="240" w:lineRule="auto"/>
        <w:rPr>
          <w:rFonts w:ascii="Tahoma" w:eastAsia="Times New Roman" w:hAnsi="Tahoma" w:cs="Tahoma"/>
          <w:b/>
          <w:bCs/>
          <w:caps/>
          <w:color w:val="868686"/>
          <w:sz w:val="15"/>
          <w:szCs w:val="15"/>
          <w:lang w:eastAsia="ru-RU"/>
        </w:rPr>
      </w:pPr>
    </w:p>
    <w:p w:rsidR="00C22DD2" w:rsidRDefault="00F14C63" w:rsidP="00C22DD2">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F14C63">
        <w:rPr>
          <w:rFonts w:eastAsia="Times New Roman" w:cs="Times New Roman"/>
          <w:b/>
          <w:bCs/>
          <w:color w:val="8000FF"/>
          <w:sz w:val="28"/>
          <w:szCs w:val="28"/>
          <w:lang w:eastAsia="ru-RU"/>
        </w:rPr>
        <w:t>Правила безопасности в автомобиле</w:t>
      </w:r>
    </w:p>
    <w:p w:rsidR="00F14C63" w:rsidRPr="00F14C63" w:rsidRDefault="00F14C63" w:rsidP="00C22DD2">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F14C63">
        <w:rPr>
          <w:rFonts w:eastAsia="Times New Roman" w:cs="Times New Roman"/>
          <w:b/>
          <w:bCs/>
          <w:color w:val="000000"/>
          <w:szCs w:val="24"/>
          <w:lang w:eastAsia="ru-RU"/>
        </w:rPr>
        <w:t>Уважаемые родители (законные представители)!</w:t>
      </w:r>
      <w:r w:rsidRPr="00F14C63">
        <w:rPr>
          <w:rFonts w:ascii="Tahoma" w:eastAsia="Times New Roman" w:hAnsi="Tahoma" w:cs="Tahoma"/>
          <w:noProof/>
          <w:color w:val="000000"/>
          <w:sz w:val="18"/>
          <w:szCs w:val="18"/>
          <w:lang w:eastAsia="ru-RU"/>
        </w:rPr>
        <mc:AlternateContent>
          <mc:Choice Requires="wps">
            <w:drawing>
              <wp:anchor distT="0" distB="0" distL="0" distR="0" simplePos="0" relativeHeight="251659264" behindDoc="0" locked="0" layoutInCell="1" allowOverlap="0" wp14:anchorId="511F98BD" wp14:editId="443371E9">
                <wp:simplePos x="0" y="0"/>
                <wp:positionH relativeFrom="column">
                  <wp:align>left</wp:align>
                </wp:positionH>
                <wp:positionV relativeFrom="line">
                  <wp:posOffset>0</wp:posOffset>
                </wp:positionV>
                <wp:extent cx="1905000" cy="914400"/>
                <wp:effectExtent l="0" t="0" r="0" b="0"/>
                <wp:wrapSquare wrapText="bothSides"/>
                <wp:docPr id="2" name="AutoShape 2" descr="hello_html_m4f137db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ello_html_m4f137dbf.png" style="position:absolute;margin-left:0;margin-top:0;width:150pt;height:1in;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" o:allowoverlap="f" filled="f" stroked="f">
                <o:lock v:ext="edit" aspectratio="t"/>
                <w10:wrap type="square" anchory="line"/>
              </v:rect>
            </w:pict>
          </mc:Fallback>
        </mc:AlternateConten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Убедитесь в том, что ребенок пристегнут ремнями безопасности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Все средства безопасности должны быть правильно подобраны.</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Дети до 12 лет должны сидеть на заднем сиденье. Центральное заднее сиденье - самое безопасное место при боковом столкновении.</w:t>
      </w:r>
    </w:p>
    <w:p w:rsidR="00F14C63" w:rsidRPr="00F14C63" w:rsidRDefault="00F14C63" w:rsidP="00F14C63">
      <w:pPr>
        <w:shd w:val="clear" w:color="auto" w:fill="FFFFFF"/>
        <w:spacing w:before="100" w:beforeAutospacing="1" w:after="100" w:afterAutospacing="1" w:line="240" w:lineRule="auto"/>
        <w:jc w:val="center"/>
        <w:rPr>
          <w:rFonts w:ascii="Tahoma" w:eastAsia="Times New Roman" w:hAnsi="Tahoma" w:cs="Tahoma"/>
          <w:color w:val="000000"/>
          <w:szCs w:val="24"/>
          <w:lang w:eastAsia="ru-RU"/>
        </w:rPr>
      </w:pPr>
      <w:r w:rsidRPr="00F14C63">
        <w:rPr>
          <w:rFonts w:eastAsia="Times New Roman" w:cs="Times New Roman"/>
          <w:b/>
          <w:bCs/>
          <w:i/>
          <w:iCs/>
          <w:color w:val="000000"/>
          <w:szCs w:val="24"/>
          <w:lang w:eastAsia="ru-RU"/>
        </w:rPr>
        <w:t>Пристегивайте ремни безопасности!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Пристегивайтесь, даже если ваш автомобиль оснащен воздушными подушками безопасности.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Объясняйте детям как себя вести, и подавайте личный пример.</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Ремни безопасности и специальное сиденье для детей должны соответствовать росту и весу ребенка</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proofErr w:type="gramStart"/>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F14C63">
        <w:rPr>
          <w:rFonts w:eastAsia="Times New Roman" w:cs="Times New Roman"/>
          <w:color w:val="000000"/>
          <w:szCs w:val="24"/>
          <w:lang w:eastAsia="ru-RU"/>
        </w:rPr>
        <w:t xml:space="preserve"> </w:t>
      </w:r>
      <w:proofErr w:type="gramStart"/>
      <w:r w:rsidRPr="00F14C63">
        <w:rPr>
          <w:rFonts w:eastAsia="Times New Roman" w:cs="Times New Roman"/>
          <w:color w:val="000000"/>
          <w:szCs w:val="24"/>
          <w:lang w:eastAsia="ru-RU"/>
        </w:rPr>
        <w:t>Самое</w:t>
      </w:r>
      <w:proofErr w:type="gramEnd"/>
      <w:r w:rsidRPr="00F14C63">
        <w:rPr>
          <w:rFonts w:eastAsia="Times New Roman" w:cs="Times New Roman"/>
          <w:color w:val="000000"/>
          <w:szCs w:val="24"/>
          <w:lang w:eastAsia="ru-RU"/>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lastRenderedPageBreak/>
        <w:t>• </w:t>
      </w:r>
      <w:r w:rsidRPr="00F14C63">
        <w:rPr>
          <w:rFonts w:eastAsia="Times New Roman" w:cs="Times New Roman"/>
          <w:color w:val="000000"/>
          <w:szCs w:val="24"/>
          <w:lang w:eastAsia="ru-RU"/>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eastAsia="Times New Roman" w:cs="Times New Roman"/>
          <w:b/>
          <w:bCs/>
          <w:i/>
          <w:iCs/>
          <w:color w:val="000000"/>
          <w:szCs w:val="24"/>
          <w:lang w:eastAsia="ru-RU"/>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Алкоголь влияет на остроту зрения, рассеивает внимание, повышает утомляемость и увеличивает время реакции.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Риск несчастного случая увеличивается вдвое, когда уровень алкоголя в крови поднимается до 0,5 г/л, и в 10 раз, когда он достигает 0,8 г/л.</w:t>
      </w:r>
    </w:p>
    <w:p w:rsidR="00F14C63" w:rsidRPr="00F14C63" w:rsidRDefault="00F14C63" w:rsidP="00F14C63">
      <w:pPr>
        <w:shd w:val="clear" w:color="auto" w:fill="FFFFFF"/>
        <w:spacing w:before="100" w:beforeAutospacing="1" w:after="100" w:afterAutospacing="1" w:line="240" w:lineRule="auto"/>
        <w:jc w:val="center"/>
        <w:rPr>
          <w:rFonts w:ascii="Tahoma" w:eastAsia="Times New Roman" w:hAnsi="Tahoma" w:cs="Tahoma"/>
          <w:color w:val="000000"/>
          <w:szCs w:val="24"/>
          <w:lang w:eastAsia="ru-RU"/>
        </w:rPr>
      </w:pPr>
      <w:r w:rsidRPr="00F14C63">
        <w:rPr>
          <w:rFonts w:eastAsia="Times New Roman" w:cs="Times New Roman"/>
          <w:b/>
          <w:bCs/>
          <w:i/>
          <w:iCs/>
          <w:color w:val="000000"/>
          <w:szCs w:val="24"/>
          <w:lang w:eastAsia="ru-RU"/>
        </w:rPr>
        <w:t>Продумайте маршрут и отдохните перед дорогой</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Проверьте состояние вашей машины перед поездкой. Даже спущенные шины могут явиться причиной аварии.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Не кладите тяжелые предметы на полку в машине. При столкновении они могут превратиться в смертоносные «снаряды».</w:t>
      </w:r>
    </w:p>
    <w:p w:rsidR="00F14C63" w:rsidRPr="00F14C63" w:rsidRDefault="00F14C63" w:rsidP="00F14C63">
      <w:pPr>
        <w:shd w:val="clear" w:color="auto" w:fill="FFFFFF"/>
        <w:spacing w:before="100" w:beforeAutospacing="1" w:after="100" w:afterAutospacing="1" w:line="240" w:lineRule="auto"/>
        <w:jc w:val="center"/>
        <w:rPr>
          <w:rFonts w:ascii="Tahoma" w:eastAsia="Times New Roman" w:hAnsi="Tahoma" w:cs="Tahoma"/>
          <w:color w:val="000000"/>
          <w:szCs w:val="24"/>
          <w:lang w:eastAsia="ru-RU"/>
        </w:rPr>
      </w:pPr>
      <w:r w:rsidRPr="00F14C63">
        <w:rPr>
          <w:rFonts w:eastAsia="Times New Roman" w:cs="Times New Roman"/>
          <w:b/>
          <w:bCs/>
          <w:i/>
          <w:iCs/>
          <w:color w:val="000000"/>
          <w:szCs w:val="24"/>
          <w:lang w:eastAsia="ru-RU"/>
        </w:rPr>
        <w:t>Держите руль обеими руками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Положение рук на руле «без четверти три» или «без десяти два» дает наилучший контроль над автомобилем.</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F14C63" w:rsidRPr="00F14C63" w:rsidRDefault="00F14C63" w:rsidP="00F14C63">
      <w:pPr>
        <w:shd w:val="clear" w:color="auto" w:fill="FFFFFF"/>
        <w:spacing w:before="100" w:beforeAutospacing="1" w:after="100" w:afterAutospacing="1" w:line="240" w:lineRule="auto"/>
        <w:jc w:val="center"/>
        <w:rPr>
          <w:rFonts w:ascii="Tahoma" w:eastAsia="Times New Roman" w:hAnsi="Tahoma" w:cs="Tahoma"/>
          <w:color w:val="000000"/>
          <w:szCs w:val="24"/>
          <w:lang w:eastAsia="ru-RU"/>
        </w:rPr>
      </w:pPr>
      <w:r w:rsidRPr="00F14C63">
        <w:rPr>
          <w:rFonts w:eastAsia="Times New Roman" w:cs="Times New Roman"/>
          <w:b/>
          <w:bCs/>
          <w:i/>
          <w:iCs/>
          <w:color w:val="000000"/>
          <w:szCs w:val="24"/>
          <w:lang w:eastAsia="ru-RU"/>
        </w:rPr>
        <w:t>Подумайте о своем комфорте и безопасности</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Наклоните свое кресло под удобным для вас углом и пристегнитесь ремнями безопасности так, чтобы они не стесняли ваших движений.</w:t>
      </w:r>
    </w:p>
    <w:p w:rsidR="00F14C63" w:rsidRPr="00C22DD2"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Обратите внимание на подголовник, который должен быть наклонен к затылку как можно ближе.</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proofErr w:type="gramStart"/>
      <w:r w:rsidRPr="00F14C63">
        <w:rPr>
          <w:rFonts w:eastAsia="Times New Roman" w:cs="Times New Roman"/>
          <w:color w:val="000000"/>
          <w:szCs w:val="24"/>
          <w:lang w:eastAsia="ru-RU"/>
        </w:rPr>
        <w:t>С</w:t>
      </w:r>
      <w:r w:rsidRPr="00F14C63">
        <w:rPr>
          <w:rFonts w:ascii="Tahoma" w:eastAsia="Times New Roman" w:hAnsi="Tahoma" w:cs="Tahoma"/>
          <w:noProof/>
          <w:color w:val="000000"/>
          <w:szCs w:val="24"/>
          <w:lang w:eastAsia="ru-RU"/>
        </w:rPr>
        <mc:AlternateContent>
          <mc:Choice Requires="wps">
            <w:drawing>
              <wp:anchor distT="0" distB="0" distL="114300" distR="114300" simplePos="0" relativeHeight="251660288" behindDoc="0" locked="0" layoutInCell="1" allowOverlap="0" wp14:anchorId="5C3E99D4" wp14:editId="68A02F5B">
                <wp:simplePos x="0" y="0"/>
                <wp:positionH relativeFrom="column">
                  <wp:align>left</wp:align>
                </wp:positionH>
                <wp:positionV relativeFrom="line">
                  <wp:posOffset>0</wp:posOffset>
                </wp:positionV>
                <wp:extent cx="2200275" cy="1514475"/>
                <wp:effectExtent l="0" t="0" r="0" b="0"/>
                <wp:wrapSquare wrapText="bothSides"/>
                <wp:docPr id="1" name="AutoShape 3" descr="hello_html_557cf3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ello_html_557cf345.jpg" style="position:absolute;margin-left:0;margin-top:0;width:173.25pt;height:119.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" o:allowoverlap="f" filled="f" stroked="f">
                <o:lock v:ext="edit" aspectratio="t"/>
                <w10:wrap type="square" anchory="line"/>
              </v:rect>
            </w:pict>
          </mc:Fallback>
        </mc:AlternateContent>
      </w:r>
      <w:r w:rsidRPr="00F14C63">
        <w:rPr>
          <w:rFonts w:eastAsia="Times New Roman" w:cs="Times New Roman"/>
          <w:color w:val="000000"/>
          <w:szCs w:val="24"/>
          <w:lang w:eastAsia="ru-RU"/>
        </w:rPr>
        <w:t>ледите</w:t>
      </w:r>
      <w:proofErr w:type="gramEnd"/>
      <w:r w:rsidRPr="00F14C63">
        <w:rPr>
          <w:rFonts w:eastAsia="Times New Roman" w:cs="Times New Roman"/>
          <w:color w:val="000000"/>
          <w:szCs w:val="24"/>
          <w:lang w:eastAsia="ru-RU"/>
        </w:rPr>
        <w:t xml:space="preserve"> за ситуацией на дороге</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r w:rsidRPr="00F14C63">
        <w:rPr>
          <w:rFonts w:eastAsia="Times New Roman" w:cs="Times New Roman"/>
          <w:color w:val="000000"/>
          <w:szCs w:val="24"/>
          <w:lang w:eastAsia="ru-RU"/>
        </w:rPr>
        <w:t>Будьте готовы в случае опасности среагировать: сманеврировать или нажать на тормоз.   </w:t>
      </w:r>
    </w:p>
    <w:p w:rsidR="00F14C63" w:rsidRPr="00F14C63" w:rsidRDefault="00F14C63" w:rsidP="00F14C63">
      <w:pPr>
        <w:shd w:val="clear" w:color="auto" w:fill="FFFFFF"/>
        <w:spacing w:before="100" w:beforeAutospacing="1" w:after="100" w:afterAutospacing="1" w:line="240" w:lineRule="auto"/>
        <w:rPr>
          <w:rFonts w:ascii="Tahoma" w:eastAsia="Times New Roman" w:hAnsi="Tahoma" w:cs="Tahoma"/>
          <w:color w:val="000000"/>
          <w:szCs w:val="24"/>
          <w:lang w:eastAsia="ru-RU"/>
        </w:rPr>
      </w:pPr>
      <w:r w:rsidRPr="00F14C63">
        <w:rPr>
          <w:rFonts w:ascii="Tahoma" w:eastAsia="Times New Roman" w:hAnsi="Tahoma" w:cs="Tahoma"/>
          <w:color w:val="000000"/>
          <w:szCs w:val="24"/>
          <w:lang w:eastAsia="ru-RU"/>
        </w:rPr>
        <w:t>                        </w:t>
      </w:r>
    </w:p>
    <w:p w:rsidR="00B06BA6" w:rsidRDefault="00B06BA6" w:rsidP="00B06BA6">
      <w:pPr>
        <w:rPr>
          <w:rFonts w:cs="Times New Roman"/>
          <w:color w:val="464646"/>
          <w:szCs w:val="24"/>
          <w:shd w:val="clear" w:color="auto" w:fill="FFFFFF"/>
        </w:rPr>
      </w:pPr>
    </w:p>
    <w:p w:rsidR="00323590" w:rsidRDefault="00323590" w:rsidP="00B06BA6">
      <w:pPr>
        <w:rPr>
          <w:rFonts w:cs="Times New Roman"/>
          <w:color w:val="464646"/>
          <w:szCs w:val="24"/>
          <w:shd w:val="clear" w:color="auto" w:fill="FFFFFF"/>
        </w:rPr>
      </w:pPr>
    </w:p>
    <w:p w:rsidR="00323590" w:rsidRDefault="00323590" w:rsidP="00B06BA6">
      <w:pPr>
        <w:rPr>
          <w:rFonts w:cs="Times New Roman"/>
          <w:color w:val="464646"/>
          <w:szCs w:val="24"/>
          <w:shd w:val="clear" w:color="auto" w:fill="FFFFFF"/>
        </w:rPr>
      </w:pPr>
    </w:p>
    <w:p w:rsidR="00323590" w:rsidRDefault="00323590" w:rsidP="00B06BA6">
      <w:pPr>
        <w:rPr>
          <w:rFonts w:cs="Times New Roman"/>
          <w:color w:val="464646"/>
          <w:szCs w:val="24"/>
          <w:shd w:val="clear" w:color="auto" w:fill="FFFFFF"/>
        </w:rPr>
      </w:pPr>
    </w:p>
    <w:p w:rsidR="0029369E" w:rsidRPr="008970BC" w:rsidRDefault="0029369E" w:rsidP="0029369E">
      <w:pPr>
        <w:rPr>
          <w:rFonts w:cs="Times New Roman"/>
          <w:color w:val="464646"/>
          <w:szCs w:val="24"/>
          <w:shd w:val="clear" w:color="auto" w:fill="FFFFFF"/>
        </w:rPr>
      </w:pPr>
    </w:p>
    <w:p w:rsidR="0029369E" w:rsidRPr="008970BC" w:rsidRDefault="0029369E" w:rsidP="0029369E">
      <w:pPr>
        <w:shd w:val="clear" w:color="auto" w:fill="FFFFFF"/>
        <w:spacing w:line="240" w:lineRule="auto"/>
        <w:rPr>
          <w:rFonts w:eastAsia="Times New Roman" w:cs="Times New Roman"/>
          <w:color w:val="464646"/>
          <w:szCs w:val="24"/>
          <w:lang w:eastAsia="ru-RU"/>
        </w:rPr>
      </w:pPr>
      <w:r>
        <w:rPr>
          <w:rFonts w:eastAsia="Times New Roman" w:cs="Times New Roman"/>
          <w:b/>
          <w:color w:val="464646"/>
          <w:sz w:val="28"/>
          <w:szCs w:val="24"/>
          <w:lang w:eastAsia="ru-RU"/>
        </w:rPr>
        <w:t xml:space="preserve">                               </w:t>
      </w:r>
      <w:r w:rsidRPr="0029369E">
        <w:rPr>
          <w:rFonts w:eastAsia="Times New Roman" w:cs="Times New Roman"/>
          <w:b/>
          <w:color w:val="464646"/>
          <w:sz w:val="28"/>
          <w:szCs w:val="24"/>
          <w:lang w:eastAsia="ru-RU"/>
        </w:rPr>
        <w:t>Правила обращения с электроприборами </w:t>
      </w:r>
      <w:r w:rsidRPr="008970BC">
        <w:rPr>
          <w:rFonts w:eastAsia="Times New Roman" w:cs="Times New Roman"/>
          <w:b/>
          <w:color w:val="464646"/>
          <w:szCs w:val="24"/>
          <w:lang w:eastAsia="ru-RU"/>
        </w:rPr>
        <w:br/>
      </w:r>
      <w:r w:rsidRPr="008970BC">
        <w:rPr>
          <w:rFonts w:eastAsia="Times New Roman" w:cs="Times New Roman"/>
          <w:color w:val="464646"/>
          <w:szCs w:val="24"/>
          <w:lang w:eastAsia="ru-RU"/>
        </w:rPr>
        <w:br/>
        <w:t>1. Уходя из дома, выключайте электроприборы!</w:t>
      </w:r>
      <w:r w:rsidRPr="008970BC">
        <w:rPr>
          <w:rFonts w:eastAsia="Times New Roman" w:cs="Times New Roman"/>
          <w:color w:val="464646"/>
          <w:szCs w:val="24"/>
          <w:lang w:eastAsia="ru-RU"/>
        </w:rPr>
        <w:br/>
        <w:t>2. Не ставьте электрические светильники вблизи сгораемых материалов, не применяйте бумажные абажуры;</w:t>
      </w:r>
      <w:r w:rsidRPr="008970BC">
        <w:rPr>
          <w:rFonts w:eastAsia="Times New Roman" w:cs="Times New Roman"/>
          <w:color w:val="464646"/>
          <w:szCs w:val="24"/>
          <w:lang w:eastAsia="ru-RU"/>
        </w:rPr>
        <w:br/>
        <w:t xml:space="preserve">3. Не включайте в одну </w:t>
      </w:r>
      <w:proofErr w:type="spellStart"/>
      <w:r w:rsidRPr="008970BC">
        <w:rPr>
          <w:rFonts w:eastAsia="Times New Roman" w:cs="Times New Roman"/>
          <w:color w:val="464646"/>
          <w:szCs w:val="24"/>
          <w:lang w:eastAsia="ru-RU"/>
        </w:rPr>
        <w:t>электророзетку</w:t>
      </w:r>
      <w:proofErr w:type="spellEnd"/>
      <w:r w:rsidRPr="008970BC">
        <w:rPr>
          <w:rFonts w:eastAsia="Times New Roman" w:cs="Times New Roman"/>
          <w:color w:val="464646"/>
          <w:szCs w:val="24"/>
          <w:lang w:eastAsia="ru-RU"/>
        </w:rPr>
        <w:t xml:space="preserve"> сразу несколько электроприборов!</w:t>
      </w:r>
      <w:r w:rsidRPr="008970BC">
        <w:rPr>
          <w:rFonts w:eastAsia="Times New Roman" w:cs="Times New Roman"/>
          <w:color w:val="464646"/>
          <w:szCs w:val="24"/>
          <w:lang w:eastAsia="ru-RU"/>
        </w:rPr>
        <w:br/>
        <w:t>4. Соблюдайте правила пользования газовыми баллонами и плитами. Если, войдя в квартиру, вы почувствовали запах газа, ни в коем случае не включайте свет и не зажигайте спички - может произойти взрыв. Откройте окна и двери, перекройте газ и вызовите газовую службу – 04.</w:t>
      </w:r>
      <w:r w:rsidRPr="008970BC">
        <w:rPr>
          <w:rFonts w:eastAsia="Times New Roman" w:cs="Times New Roman"/>
          <w:color w:val="464646"/>
          <w:szCs w:val="24"/>
          <w:lang w:eastAsia="ru-RU"/>
        </w:rPr>
        <w:br/>
        <w:t>5. Не оставляйте детей без присмотра!</w:t>
      </w:r>
      <w:r w:rsidRPr="008970BC">
        <w:rPr>
          <w:rFonts w:eastAsia="Times New Roman" w:cs="Times New Roman"/>
          <w:color w:val="464646"/>
          <w:szCs w:val="24"/>
          <w:lang w:eastAsia="ru-RU"/>
        </w:rPr>
        <w:br/>
        <w:t>6. Не держите в квартире, подъезде, гараже горючие жидкости, баллоны с газом. Соблюдайте правила эксплуатации и пожарной безопасности.</w:t>
      </w:r>
      <w:r w:rsidRPr="008970BC">
        <w:rPr>
          <w:rFonts w:eastAsia="Times New Roman" w:cs="Times New Roman"/>
          <w:color w:val="464646"/>
          <w:szCs w:val="24"/>
          <w:lang w:eastAsia="ru-RU"/>
        </w:rPr>
        <w:br/>
        <w:t xml:space="preserve">7. Никогда не применяйте для розжига печей бензин, керосин, другие </w:t>
      </w:r>
      <w:proofErr w:type="spellStart"/>
      <w:r w:rsidRPr="008970BC">
        <w:rPr>
          <w:rFonts w:eastAsia="Times New Roman" w:cs="Times New Roman"/>
          <w:color w:val="464646"/>
          <w:szCs w:val="24"/>
          <w:lang w:eastAsia="ru-RU"/>
        </w:rPr>
        <w:t>легковоспломеняющиеся</w:t>
      </w:r>
      <w:proofErr w:type="spellEnd"/>
      <w:r w:rsidRPr="008970BC">
        <w:rPr>
          <w:rFonts w:eastAsia="Times New Roman" w:cs="Times New Roman"/>
          <w:color w:val="464646"/>
          <w:szCs w:val="24"/>
          <w:lang w:eastAsia="ru-RU"/>
        </w:rPr>
        <w:t xml:space="preserve"> вещества – это путь к ожогам и пожару;</w:t>
      </w:r>
      <w:r w:rsidRPr="008970BC">
        <w:rPr>
          <w:rFonts w:eastAsia="Times New Roman" w:cs="Times New Roman"/>
          <w:color w:val="464646"/>
          <w:szCs w:val="24"/>
          <w:lang w:eastAsia="ru-RU"/>
        </w:rPr>
        <w:br/>
        <w:t>8. Не поручайте смотреть за топящейся печкой малолетним детям;</w:t>
      </w:r>
      <w:r w:rsidRPr="008970BC">
        <w:rPr>
          <w:rFonts w:eastAsia="Times New Roman" w:cs="Times New Roman"/>
          <w:color w:val="464646"/>
          <w:szCs w:val="24"/>
          <w:lang w:eastAsia="ru-RU"/>
        </w:rPr>
        <w:br/>
        <w:t>9. Не устанавливайте вплотную к печи мебель, не кладите дрова и другие сгораемые предметы.</w:t>
      </w:r>
      <w:r w:rsidRPr="008970BC">
        <w:rPr>
          <w:rFonts w:eastAsia="Times New Roman" w:cs="Times New Roman"/>
          <w:color w:val="464646"/>
          <w:szCs w:val="24"/>
          <w:lang w:eastAsia="ru-RU"/>
        </w:rPr>
        <w:br/>
        <w:t>10. Соблюдайте правила пожарной безопасности на участках, прилегающих к вашему жилому дому!</w:t>
      </w:r>
      <w:r w:rsidRPr="008970BC">
        <w:rPr>
          <w:rFonts w:eastAsia="Times New Roman" w:cs="Times New Roman"/>
          <w:b/>
          <w:color w:val="464646"/>
          <w:szCs w:val="24"/>
          <w:lang w:eastAsia="ru-RU"/>
        </w:rPr>
        <w:t xml:space="preserve"> </w:t>
      </w:r>
      <w:r>
        <w:rPr>
          <w:rFonts w:eastAsia="Times New Roman" w:cs="Times New Roman"/>
          <w:b/>
          <w:color w:val="464646"/>
          <w:szCs w:val="24"/>
          <w:lang w:eastAsia="ru-RU"/>
        </w:rPr>
        <w:t xml:space="preserve">                        </w:t>
      </w:r>
      <w:r w:rsidRPr="0029369E">
        <w:rPr>
          <w:rFonts w:eastAsia="Times New Roman" w:cs="Times New Roman"/>
          <w:b/>
          <w:color w:val="464646"/>
          <w:sz w:val="28"/>
          <w:szCs w:val="24"/>
          <w:lang w:eastAsia="ru-RU"/>
        </w:rPr>
        <w:t>Правила безопасности в лесу</w:t>
      </w:r>
      <w:r w:rsidRPr="0029369E">
        <w:rPr>
          <w:rFonts w:eastAsia="Times New Roman" w:cs="Times New Roman"/>
          <w:b/>
          <w:color w:val="464646"/>
          <w:sz w:val="28"/>
          <w:szCs w:val="24"/>
          <w:lang w:eastAsia="ru-RU"/>
        </w:rPr>
        <w:br/>
      </w:r>
      <w:r w:rsidRPr="0029369E">
        <w:rPr>
          <w:rFonts w:eastAsia="Times New Roman" w:cs="Times New Roman"/>
          <w:color w:val="464646"/>
          <w:sz w:val="28"/>
          <w:szCs w:val="24"/>
          <w:lang w:eastAsia="ru-RU"/>
        </w:rPr>
        <w:br/>
      </w:r>
      <w:r w:rsidRPr="008970BC">
        <w:rPr>
          <w:rFonts w:eastAsia="Times New Roman" w:cs="Times New Roman"/>
          <w:color w:val="464646"/>
          <w:szCs w:val="24"/>
          <w:lang w:eastAsia="ru-RU"/>
        </w:rPr>
        <w:t>1. Нельзя разводить костер на сухой траве и под сухими деревьями.</w:t>
      </w:r>
      <w:r w:rsidRPr="008970BC">
        <w:rPr>
          <w:rFonts w:eastAsia="Times New Roman" w:cs="Times New Roman"/>
          <w:color w:val="464646"/>
          <w:szCs w:val="24"/>
          <w:lang w:eastAsia="ru-RU"/>
        </w:rPr>
        <w:br/>
        <w:t>2. Нельзя выжигать траву под деревьями, на прогалинах, на полянах и лугах.</w:t>
      </w:r>
      <w:r w:rsidRPr="008970BC">
        <w:rPr>
          <w:rFonts w:eastAsia="Times New Roman" w:cs="Times New Roman"/>
          <w:color w:val="464646"/>
          <w:szCs w:val="24"/>
          <w:lang w:eastAsia="ru-RU"/>
        </w:rPr>
        <w:br/>
        <w:t>3. Ни в коем случае нельзя разжигать костер в сухую, жаркую погоду. В такую погоду достаточно одной искорки, чтобы лес вспыхнул. </w:t>
      </w:r>
      <w:r w:rsidRPr="008970BC">
        <w:rPr>
          <w:rFonts w:eastAsia="Times New Roman" w:cs="Times New Roman"/>
          <w:color w:val="464646"/>
          <w:szCs w:val="24"/>
          <w:lang w:eastAsia="ru-RU"/>
        </w:rPr>
        <w:br/>
        <w:t>4. 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w:t>
      </w:r>
      <w:r w:rsidRPr="008970BC">
        <w:rPr>
          <w:rFonts w:eastAsia="Times New Roman" w:cs="Times New Roman"/>
          <w:color w:val="464646"/>
          <w:szCs w:val="24"/>
          <w:lang w:eastAsia="ru-RU"/>
        </w:rPr>
        <w:br/>
        <w:t>5. Дышите через смоченный водой платок или одежду.</w:t>
      </w:r>
      <w:r w:rsidRPr="008970BC">
        <w:rPr>
          <w:rFonts w:eastAsia="Times New Roman" w:cs="Times New Roman"/>
          <w:color w:val="464646"/>
          <w:szCs w:val="24"/>
          <w:lang w:eastAsia="ru-RU"/>
        </w:rPr>
        <w:br/>
        <w:t>6. Накройте голову мокрой одеждой.</w:t>
      </w:r>
      <w:r w:rsidRPr="008970BC">
        <w:rPr>
          <w:rFonts w:eastAsia="Times New Roman" w:cs="Times New Roman"/>
          <w:color w:val="464646"/>
          <w:szCs w:val="24"/>
          <w:lang w:eastAsia="ru-RU"/>
        </w:rPr>
        <w:br/>
        <w:t>7. Убегайте от огня, пригнувшись к земле.</w:t>
      </w:r>
      <w:r w:rsidRPr="008970BC">
        <w:rPr>
          <w:rFonts w:eastAsia="Times New Roman" w:cs="Times New Roman"/>
          <w:color w:val="464646"/>
          <w:szCs w:val="24"/>
          <w:lang w:eastAsia="ru-RU"/>
        </w:rPr>
        <w:br/>
        <w:t>8. Убегайте от огня по дорогам, проселкам, берегам рек или ручьев.</w:t>
      </w:r>
      <w:r w:rsidRPr="008970BC">
        <w:rPr>
          <w:rFonts w:eastAsia="Times New Roman" w:cs="Times New Roman"/>
          <w:color w:val="464646"/>
          <w:szCs w:val="24"/>
          <w:lang w:eastAsia="ru-RU"/>
        </w:rPr>
        <w:br/>
      </w:r>
      <w:r w:rsidRPr="008970BC">
        <w:rPr>
          <w:rFonts w:eastAsia="Times New Roman" w:cs="Times New Roman"/>
          <w:color w:val="464646"/>
          <w:szCs w:val="24"/>
          <w:lang w:eastAsia="ru-RU"/>
        </w:rPr>
        <w:br/>
      </w:r>
      <w:r w:rsidRPr="0029369E">
        <w:rPr>
          <w:rFonts w:eastAsia="Times New Roman" w:cs="Times New Roman"/>
          <w:b/>
          <w:color w:val="464646"/>
          <w:sz w:val="28"/>
          <w:szCs w:val="24"/>
          <w:lang w:eastAsia="ru-RU"/>
        </w:rPr>
        <w:t xml:space="preserve"> </w:t>
      </w:r>
      <w:proofErr w:type="gramStart"/>
      <w:r w:rsidRPr="0029369E">
        <w:rPr>
          <w:rFonts w:eastAsia="Times New Roman" w:cs="Times New Roman"/>
          <w:b/>
          <w:color w:val="464646"/>
          <w:sz w:val="28"/>
          <w:szCs w:val="24"/>
          <w:lang w:eastAsia="ru-RU"/>
        </w:rPr>
        <w:t>Правила поведения детей на воде</w:t>
      </w:r>
      <w:r w:rsidRPr="0029369E">
        <w:rPr>
          <w:rFonts w:eastAsia="Times New Roman" w:cs="Times New Roman"/>
          <w:b/>
          <w:color w:val="464646"/>
          <w:sz w:val="28"/>
          <w:szCs w:val="24"/>
          <w:lang w:eastAsia="ru-RU"/>
        </w:rPr>
        <w:br/>
      </w:r>
      <w:r w:rsidRPr="008970BC">
        <w:rPr>
          <w:rFonts w:eastAsia="Times New Roman" w:cs="Times New Roman"/>
          <w:color w:val="464646"/>
          <w:szCs w:val="24"/>
          <w:lang w:eastAsia="ru-RU"/>
        </w:rPr>
        <w:br/>
        <w:t>- когда купаешься, поблизости от тебя должны быть взрослые;</w:t>
      </w:r>
      <w:r w:rsidRPr="008970BC">
        <w:rPr>
          <w:rFonts w:eastAsia="Times New Roman" w:cs="Times New Roman"/>
          <w:color w:val="464646"/>
          <w:szCs w:val="24"/>
          <w:lang w:eastAsia="ru-RU"/>
        </w:rPr>
        <w:br/>
        <w:t>- нельзя играть в тех местах, откуда можно упасть в воду;</w:t>
      </w:r>
      <w:r w:rsidRPr="008970BC">
        <w:rPr>
          <w:rFonts w:eastAsia="Times New Roman" w:cs="Times New Roman"/>
          <w:color w:val="464646"/>
          <w:szCs w:val="24"/>
          <w:lang w:eastAsia="ru-RU"/>
        </w:rPr>
        <w:br/>
        <w:t>- не заходи на глубокое место, если не умеешь плавать или плаваешь плохо;</w:t>
      </w:r>
      <w:r w:rsidRPr="008970BC">
        <w:rPr>
          <w:rFonts w:eastAsia="Times New Roman" w:cs="Times New Roman"/>
          <w:color w:val="464646"/>
          <w:szCs w:val="24"/>
          <w:lang w:eastAsia="ru-RU"/>
        </w:rPr>
        <w:br/>
        <w:t>- не ныряй в незнакомых местах;</w:t>
      </w:r>
      <w:r w:rsidRPr="008970BC">
        <w:rPr>
          <w:rFonts w:eastAsia="Times New Roman" w:cs="Times New Roman"/>
          <w:color w:val="464646"/>
          <w:szCs w:val="24"/>
          <w:lang w:eastAsia="ru-RU"/>
        </w:rPr>
        <w:br/>
        <w:t>- не заплывай за буйки;</w:t>
      </w:r>
      <w:r w:rsidRPr="008970BC">
        <w:rPr>
          <w:rFonts w:eastAsia="Times New Roman" w:cs="Times New Roman"/>
          <w:color w:val="464646"/>
          <w:szCs w:val="24"/>
          <w:lang w:eastAsia="ru-RU"/>
        </w:rPr>
        <w:br/>
        <w:t>- нельзя выплывать на судовой ход и приближаться к судну;</w:t>
      </w:r>
      <w:proofErr w:type="gramEnd"/>
      <w:r w:rsidRPr="008970BC">
        <w:rPr>
          <w:rFonts w:eastAsia="Times New Roman" w:cs="Times New Roman"/>
          <w:color w:val="464646"/>
          <w:szCs w:val="24"/>
          <w:lang w:eastAsia="ru-RU"/>
        </w:rPr>
        <w:br/>
        <w:t>- не устраивай в воде игр, связанных с захватами;</w:t>
      </w:r>
      <w:r w:rsidRPr="008970BC">
        <w:rPr>
          <w:rFonts w:eastAsia="Times New Roman" w:cs="Times New Roman"/>
          <w:color w:val="464646"/>
          <w:szCs w:val="24"/>
          <w:lang w:eastAsia="ru-RU"/>
        </w:rPr>
        <w:br/>
        <w:t>- нельзя плавать на надувных матрасах и камерах (если плохо плаваешь);</w:t>
      </w:r>
      <w:r w:rsidRPr="008970BC">
        <w:rPr>
          <w:rFonts w:eastAsia="Times New Roman" w:cs="Times New Roman"/>
          <w:color w:val="464646"/>
          <w:szCs w:val="24"/>
          <w:lang w:eastAsia="ru-RU"/>
        </w:rPr>
        <w:br/>
        <w:t>- не пытайся плавать на бревнах, досках, самодельных плотах;</w:t>
      </w:r>
      <w:r w:rsidRPr="008970BC">
        <w:rPr>
          <w:rFonts w:eastAsia="Times New Roman" w:cs="Times New Roman"/>
          <w:color w:val="464646"/>
          <w:szCs w:val="24"/>
          <w:lang w:eastAsia="ru-RU"/>
        </w:rPr>
        <w:br/>
        <w:t>- если ты решил покататься на лодке, выучи основные правила безопасного поведения в этом случае;</w:t>
      </w:r>
      <w:r w:rsidRPr="008970BC">
        <w:rPr>
          <w:rFonts w:eastAsia="Times New Roman" w:cs="Times New Roman"/>
          <w:color w:val="464646"/>
          <w:szCs w:val="24"/>
          <w:lang w:eastAsia="ru-RU"/>
        </w:rPr>
        <w:br/>
        <w:t>- необходимо уметь правильно управлять своими возможностями.</w:t>
      </w:r>
    </w:p>
    <w:p w:rsidR="00323590" w:rsidRPr="0029369E" w:rsidRDefault="00323590" w:rsidP="0029369E">
      <w:pPr>
        <w:spacing w:after="0" w:line="240" w:lineRule="auto"/>
        <w:rPr>
          <w:rFonts w:ascii="Tahoma" w:eastAsia="Times New Roman" w:hAnsi="Tahoma" w:cs="Tahoma"/>
          <w:b/>
          <w:bCs/>
          <w:caps/>
          <w:color w:val="868686"/>
          <w:sz w:val="15"/>
          <w:szCs w:val="15"/>
          <w:lang w:eastAsia="ru-RU"/>
        </w:rPr>
      </w:pPr>
      <w:bookmarkStart w:id="0" w:name="_GoBack"/>
      <w:bookmarkEnd w:id="0"/>
    </w:p>
    <w:p w:rsidR="00323590" w:rsidRDefault="00323590" w:rsidP="00B06BA6">
      <w:pPr>
        <w:rPr>
          <w:rFonts w:cs="Times New Roman"/>
          <w:color w:val="464646"/>
          <w:szCs w:val="24"/>
          <w:shd w:val="clear" w:color="auto" w:fill="FFFFFF"/>
        </w:rPr>
      </w:pPr>
    </w:p>
    <w:p w:rsidR="00323590" w:rsidRPr="00C22DD2" w:rsidRDefault="00323590" w:rsidP="00B06BA6">
      <w:pPr>
        <w:rPr>
          <w:rFonts w:cs="Times New Roman"/>
          <w:color w:val="464646"/>
          <w:szCs w:val="24"/>
          <w:shd w:val="clear" w:color="auto" w:fill="FFFFFF"/>
        </w:rPr>
      </w:pPr>
    </w:p>
    <w:sectPr w:rsidR="00323590" w:rsidRPr="00C22DD2" w:rsidSect="00F14C63">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A6"/>
    <w:rsid w:val="000F370C"/>
    <w:rsid w:val="0029369E"/>
    <w:rsid w:val="00323590"/>
    <w:rsid w:val="00380F94"/>
    <w:rsid w:val="00405AF7"/>
    <w:rsid w:val="008970BC"/>
    <w:rsid w:val="00AB0A4A"/>
    <w:rsid w:val="00B06BA6"/>
    <w:rsid w:val="00C22DD2"/>
    <w:rsid w:val="00F1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9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D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DD2"/>
    <w:rPr>
      <w:rFonts w:ascii="Tahoma" w:hAnsi="Tahoma" w:cs="Tahoma"/>
      <w:sz w:val="16"/>
      <w:szCs w:val="16"/>
    </w:rPr>
  </w:style>
  <w:style w:type="table" w:styleId="a5">
    <w:name w:val="Table Grid"/>
    <w:basedOn w:val="a1"/>
    <w:uiPriority w:val="59"/>
    <w:rsid w:val="0032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9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D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DD2"/>
    <w:rPr>
      <w:rFonts w:ascii="Tahoma" w:hAnsi="Tahoma" w:cs="Tahoma"/>
      <w:sz w:val="16"/>
      <w:szCs w:val="16"/>
    </w:rPr>
  </w:style>
  <w:style w:type="table" w:styleId="a5">
    <w:name w:val="Table Grid"/>
    <w:basedOn w:val="a1"/>
    <w:uiPriority w:val="59"/>
    <w:rsid w:val="0032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7757">
      <w:bodyDiv w:val="1"/>
      <w:marLeft w:val="0"/>
      <w:marRight w:val="0"/>
      <w:marTop w:val="0"/>
      <w:marBottom w:val="0"/>
      <w:divBdr>
        <w:top w:val="none" w:sz="0" w:space="0" w:color="auto"/>
        <w:left w:val="none" w:sz="0" w:space="0" w:color="auto"/>
        <w:bottom w:val="none" w:sz="0" w:space="0" w:color="auto"/>
        <w:right w:val="none" w:sz="0" w:space="0" w:color="auto"/>
      </w:divBdr>
      <w:divsChild>
        <w:div w:id="244269716">
          <w:marLeft w:val="0"/>
          <w:marRight w:val="0"/>
          <w:marTop w:val="0"/>
          <w:marBottom w:val="1050"/>
          <w:divBdr>
            <w:top w:val="none" w:sz="0" w:space="0" w:color="auto"/>
            <w:left w:val="none" w:sz="0" w:space="0" w:color="auto"/>
            <w:bottom w:val="none" w:sz="0" w:space="0" w:color="auto"/>
            <w:right w:val="none" w:sz="0" w:space="0" w:color="auto"/>
          </w:divBdr>
          <w:divsChild>
            <w:div w:id="649866153">
              <w:marLeft w:val="0"/>
              <w:marRight w:val="0"/>
              <w:marTop w:val="0"/>
              <w:marBottom w:val="0"/>
              <w:divBdr>
                <w:top w:val="none" w:sz="0" w:space="0" w:color="auto"/>
                <w:left w:val="none" w:sz="0" w:space="0" w:color="auto"/>
                <w:bottom w:val="none" w:sz="0" w:space="0" w:color="auto"/>
                <w:right w:val="none" w:sz="0" w:space="0" w:color="auto"/>
              </w:divBdr>
              <w:divsChild>
                <w:div w:id="18801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0958">
          <w:marLeft w:val="0"/>
          <w:marRight w:val="0"/>
          <w:marTop w:val="0"/>
          <w:marBottom w:val="0"/>
          <w:divBdr>
            <w:top w:val="dotted" w:sz="24" w:space="4" w:color="BEBEBE"/>
            <w:left w:val="dotted" w:sz="24" w:space="4" w:color="BEBEBE"/>
            <w:bottom w:val="dotted" w:sz="24" w:space="4" w:color="BEBEBE"/>
            <w:right w:val="dotted" w:sz="24" w:space="4" w:color="BEBEBE"/>
          </w:divBdr>
        </w:div>
      </w:divsChild>
    </w:div>
    <w:div w:id="1722558920">
      <w:bodyDiv w:val="1"/>
      <w:marLeft w:val="0"/>
      <w:marRight w:val="0"/>
      <w:marTop w:val="0"/>
      <w:marBottom w:val="0"/>
      <w:divBdr>
        <w:top w:val="none" w:sz="0" w:space="0" w:color="auto"/>
        <w:left w:val="none" w:sz="0" w:space="0" w:color="auto"/>
        <w:bottom w:val="none" w:sz="0" w:space="0" w:color="auto"/>
        <w:right w:val="none" w:sz="0" w:space="0" w:color="auto"/>
      </w:divBdr>
      <w:divsChild>
        <w:div w:id="797260019">
          <w:marLeft w:val="0"/>
          <w:marRight w:val="0"/>
          <w:marTop w:val="0"/>
          <w:marBottom w:val="0"/>
          <w:divBdr>
            <w:top w:val="none" w:sz="0" w:space="0" w:color="auto"/>
            <w:left w:val="none" w:sz="0" w:space="0" w:color="auto"/>
            <w:bottom w:val="none" w:sz="0" w:space="0" w:color="auto"/>
            <w:right w:val="none" w:sz="0" w:space="0" w:color="auto"/>
          </w:divBdr>
          <w:divsChild>
            <w:div w:id="2099985033">
              <w:marLeft w:val="0"/>
              <w:marRight w:val="0"/>
              <w:marTop w:val="0"/>
              <w:marBottom w:val="0"/>
              <w:divBdr>
                <w:top w:val="none" w:sz="0" w:space="0" w:color="auto"/>
                <w:left w:val="none" w:sz="0" w:space="0" w:color="auto"/>
                <w:bottom w:val="none" w:sz="0" w:space="0" w:color="auto"/>
                <w:right w:val="none" w:sz="0" w:space="0" w:color="auto"/>
              </w:divBdr>
              <w:divsChild>
                <w:div w:id="171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854">
          <w:marLeft w:val="0"/>
          <w:marRight w:val="0"/>
          <w:marTop w:val="0"/>
          <w:marBottom w:val="0"/>
          <w:divBdr>
            <w:top w:val="single" w:sz="6" w:space="0" w:color="DDDDDD"/>
            <w:left w:val="none" w:sz="0" w:space="0" w:color="auto"/>
            <w:bottom w:val="none" w:sz="0" w:space="0" w:color="auto"/>
            <w:right w:val="none" w:sz="0" w:space="0" w:color="auto"/>
          </w:divBdr>
          <w:divsChild>
            <w:div w:id="12456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EE61-B1E0-4474-A40D-B6D5BB93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дс14</cp:lastModifiedBy>
  <cp:revision>2</cp:revision>
  <cp:lastPrinted>2017-07-05T04:37:00Z</cp:lastPrinted>
  <dcterms:created xsi:type="dcterms:W3CDTF">2017-07-04T09:32:00Z</dcterms:created>
  <dcterms:modified xsi:type="dcterms:W3CDTF">2017-07-05T04:57:00Z</dcterms:modified>
</cp:coreProperties>
</file>